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9CDC48" w14:textId="77777777" w:rsidR="00016106" w:rsidRDefault="001B248C">
      <w:pPr>
        <w:pStyle w:val="BodyText"/>
        <w:tabs>
          <w:tab w:val="left" w:pos="6855"/>
        </w:tabs>
        <w:spacing w:before="74"/>
      </w:pPr>
      <w:r>
        <w:t>Қазақстан</w:t>
      </w:r>
      <w:r>
        <w:rPr>
          <w:spacing w:val="-3"/>
        </w:rPr>
        <w:t xml:space="preserve"> </w:t>
      </w:r>
      <w:r>
        <w:t>Республиканың</w:t>
      </w:r>
      <w:r>
        <w:tab/>
        <w:t>Министерство</w:t>
      </w:r>
    </w:p>
    <w:p w14:paraId="52BB72C6" w14:textId="77777777" w:rsidR="00016106" w:rsidRDefault="001B248C">
      <w:pPr>
        <w:pStyle w:val="BodyText"/>
        <w:tabs>
          <w:tab w:val="left" w:pos="6855"/>
        </w:tabs>
      </w:pPr>
      <w:r>
        <w:t>Білім</w:t>
      </w:r>
      <w:r>
        <w:rPr>
          <w:spacing w:val="-2"/>
        </w:rPr>
        <w:t xml:space="preserve"> </w:t>
      </w:r>
      <w:r>
        <w:t>және</w:t>
      </w:r>
      <w:r>
        <w:rPr>
          <w:spacing w:val="-3"/>
        </w:rPr>
        <w:t xml:space="preserve"> </w:t>
      </w:r>
      <w:r>
        <w:t>ғылым</w:t>
      </w:r>
      <w:r>
        <w:tab/>
        <w:t>образования и</w:t>
      </w:r>
      <w:r>
        <w:rPr>
          <w:spacing w:val="2"/>
        </w:rPr>
        <w:t xml:space="preserve"> </w:t>
      </w:r>
      <w:r>
        <w:t>науки</w:t>
      </w:r>
    </w:p>
    <w:p w14:paraId="7C2EEDBE" w14:textId="77777777" w:rsidR="00016106" w:rsidRDefault="001B248C">
      <w:pPr>
        <w:pStyle w:val="BodyText"/>
        <w:tabs>
          <w:tab w:val="left" w:pos="6855"/>
        </w:tabs>
      </w:pPr>
      <w:r>
        <w:t>министрлігі</w:t>
      </w:r>
      <w:r>
        <w:tab/>
        <w:t>Республики</w:t>
      </w:r>
      <w:r>
        <w:rPr>
          <w:spacing w:val="-1"/>
        </w:rPr>
        <w:t xml:space="preserve"> </w:t>
      </w:r>
      <w:r>
        <w:t>Казахстан</w:t>
      </w:r>
    </w:p>
    <w:p w14:paraId="2F638DBB" w14:textId="77777777" w:rsidR="00016106" w:rsidRDefault="001B248C">
      <w:pPr>
        <w:pStyle w:val="BodyText"/>
        <w:tabs>
          <w:tab w:val="left" w:pos="6727"/>
        </w:tabs>
        <w:ind w:right="866"/>
      </w:pPr>
      <w:r>
        <w:t>Д.Серікбаев</w:t>
      </w:r>
      <w:r>
        <w:rPr>
          <w:spacing w:val="64"/>
        </w:rPr>
        <w:t xml:space="preserve"> </w:t>
      </w:r>
      <w:r>
        <w:t>атындағы</w:t>
      </w:r>
      <w:r>
        <w:tab/>
        <w:t>ВКГТУ им.</w:t>
      </w:r>
      <w:r>
        <w:rPr>
          <w:spacing w:val="-10"/>
        </w:rPr>
        <w:t xml:space="preserve"> </w:t>
      </w:r>
      <w:r>
        <w:t>Д.Серикбаева ШҚМТУ</w:t>
      </w:r>
    </w:p>
    <w:p w14:paraId="19411494" w14:textId="77777777" w:rsidR="00016106" w:rsidRDefault="00016106">
      <w:pPr>
        <w:pStyle w:val="BodyText"/>
        <w:ind w:left="0"/>
        <w:rPr>
          <w:sz w:val="30"/>
        </w:rPr>
      </w:pPr>
    </w:p>
    <w:p w14:paraId="70BF3CD7" w14:textId="77777777" w:rsidR="00016106" w:rsidRDefault="00016106">
      <w:pPr>
        <w:pStyle w:val="BodyText"/>
        <w:ind w:left="0"/>
        <w:rPr>
          <w:sz w:val="30"/>
        </w:rPr>
      </w:pPr>
    </w:p>
    <w:p w14:paraId="738E0474" w14:textId="77777777" w:rsidR="00016106" w:rsidRDefault="00016106">
      <w:pPr>
        <w:pStyle w:val="BodyText"/>
        <w:ind w:left="0"/>
        <w:rPr>
          <w:sz w:val="30"/>
        </w:rPr>
      </w:pPr>
    </w:p>
    <w:p w14:paraId="2A4DDC30" w14:textId="77777777" w:rsidR="00016106" w:rsidRDefault="00016106">
      <w:pPr>
        <w:pStyle w:val="BodyText"/>
        <w:ind w:left="0"/>
        <w:rPr>
          <w:sz w:val="30"/>
        </w:rPr>
      </w:pPr>
    </w:p>
    <w:p w14:paraId="0804F5A2" w14:textId="77777777" w:rsidR="00016106" w:rsidRDefault="00016106">
      <w:pPr>
        <w:pStyle w:val="BodyText"/>
        <w:ind w:left="0"/>
        <w:rPr>
          <w:sz w:val="30"/>
        </w:rPr>
      </w:pPr>
    </w:p>
    <w:p w14:paraId="414FF34F" w14:textId="77777777" w:rsidR="00016106" w:rsidRDefault="00016106">
      <w:pPr>
        <w:pStyle w:val="BodyText"/>
        <w:ind w:left="0"/>
        <w:rPr>
          <w:sz w:val="30"/>
        </w:rPr>
      </w:pPr>
    </w:p>
    <w:p w14:paraId="33360507" w14:textId="77777777" w:rsidR="00016106" w:rsidRDefault="001B248C">
      <w:pPr>
        <w:spacing w:before="185"/>
        <w:ind w:left="3072" w:right="3410" w:firstLine="288"/>
        <w:rPr>
          <w:b/>
          <w:sz w:val="28"/>
        </w:rPr>
      </w:pPr>
      <w:r>
        <w:rPr>
          <w:b/>
          <w:sz w:val="28"/>
        </w:rPr>
        <w:t>ПЕРСОНАЛДЫ БАСҚАРУ. УПРАВЛЕНИЕ ПЕРСОНАЛОМ</w:t>
      </w:r>
    </w:p>
    <w:p w14:paraId="3A6BA387" w14:textId="77777777" w:rsidR="00016106" w:rsidRDefault="00016106">
      <w:pPr>
        <w:pStyle w:val="BodyText"/>
        <w:spacing w:before="11"/>
        <w:ind w:left="0"/>
        <w:rPr>
          <w:b/>
          <w:sz w:val="27"/>
        </w:rPr>
      </w:pPr>
    </w:p>
    <w:p w14:paraId="4E6D3E8B" w14:textId="77777777" w:rsidR="00016106" w:rsidRDefault="001B248C">
      <w:pPr>
        <w:pStyle w:val="BodyText"/>
        <w:ind w:left="2152" w:right="2490" w:firstLine="1072"/>
      </w:pPr>
      <w:r>
        <w:t xml:space="preserve">Конспект лекций для студентов </w:t>
      </w:r>
    </w:p>
    <w:p w14:paraId="500545CB" w14:textId="77777777" w:rsidR="00016106" w:rsidRDefault="00016106">
      <w:pPr>
        <w:pStyle w:val="BodyText"/>
        <w:ind w:left="0"/>
        <w:rPr>
          <w:sz w:val="30"/>
        </w:rPr>
      </w:pPr>
    </w:p>
    <w:p w14:paraId="75535AC7" w14:textId="77777777" w:rsidR="00016106" w:rsidRDefault="00016106">
      <w:pPr>
        <w:pStyle w:val="BodyText"/>
        <w:ind w:left="0"/>
        <w:rPr>
          <w:sz w:val="30"/>
        </w:rPr>
      </w:pPr>
    </w:p>
    <w:p w14:paraId="19CE82ED" w14:textId="77777777" w:rsidR="00016106" w:rsidRDefault="00016106">
      <w:pPr>
        <w:pStyle w:val="BodyText"/>
        <w:ind w:left="0"/>
        <w:rPr>
          <w:sz w:val="30"/>
        </w:rPr>
      </w:pPr>
    </w:p>
    <w:p w14:paraId="228170AD" w14:textId="77777777" w:rsidR="00016106" w:rsidRDefault="00016106">
      <w:pPr>
        <w:pStyle w:val="BodyText"/>
        <w:ind w:left="0"/>
        <w:rPr>
          <w:sz w:val="30"/>
        </w:rPr>
      </w:pPr>
    </w:p>
    <w:p w14:paraId="5ACC67A0" w14:textId="77777777" w:rsidR="00016106" w:rsidRDefault="00016106">
      <w:pPr>
        <w:pStyle w:val="BodyText"/>
        <w:ind w:left="0"/>
        <w:rPr>
          <w:sz w:val="30"/>
        </w:rPr>
      </w:pPr>
    </w:p>
    <w:p w14:paraId="6EB0499A" w14:textId="77777777" w:rsidR="00016106" w:rsidRDefault="00016106">
      <w:pPr>
        <w:pStyle w:val="BodyText"/>
        <w:ind w:left="0"/>
        <w:rPr>
          <w:sz w:val="30"/>
        </w:rPr>
      </w:pPr>
    </w:p>
    <w:p w14:paraId="7C048909" w14:textId="77777777" w:rsidR="00016106" w:rsidRDefault="00016106">
      <w:pPr>
        <w:pStyle w:val="BodyText"/>
        <w:ind w:left="0"/>
        <w:rPr>
          <w:sz w:val="30"/>
        </w:rPr>
      </w:pPr>
    </w:p>
    <w:p w14:paraId="550A1448" w14:textId="77777777" w:rsidR="00016106" w:rsidRDefault="00016106">
      <w:pPr>
        <w:pStyle w:val="BodyText"/>
        <w:ind w:left="0"/>
        <w:rPr>
          <w:sz w:val="30"/>
        </w:rPr>
      </w:pPr>
    </w:p>
    <w:p w14:paraId="7EB8EB4A" w14:textId="77777777" w:rsidR="00016106" w:rsidRDefault="00016106">
      <w:pPr>
        <w:pStyle w:val="BodyText"/>
        <w:ind w:left="0"/>
        <w:rPr>
          <w:sz w:val="30"/>
        </w:rPr>
      </w:pPr>
    </w:p>
    <w:p w14:paraId="17276D9F" w14:textId="77777777" w:rsidR="00016106" w:rsidRDefault="00016106">
      <w:pPr>
        <w:pStyle w:val="BodyText"/>
        <w:ind w:left="0"/>
        <w:rPr>
          <w:sz w:val="30"/>
        </w:rPr>
      </w:pPr>
    </w:p>
    <w:p w14:paraId="5EA52A6D" w14:textId="77777777" w:rsidR="00016106" w:rsidRDefault="00016106">
      <w:pPr>
        <w:pStyle w:val="BodyText"/>
        <w:ind w:left="0"/>
        <w:rPr>
          <w:sz w:val="30"/>
        </w:rPr>
      </w:pPr>
    </w:p>
    <w:p w14:paraId="0159843F" w14:textId="77777777" w:rsidR="00016106" w:rsidRDefault="00016106">
      <w:pPr>
        <w:pStyle w:val="BodyText"/>
        <w:ind w:left="0"/>
        <w:rPr>
          <w:sz w:val="30"/>
        </w:rPr>
      </w:pPr>
    </w:p>
    <w:p w14:paraId="623326E6" w14:textId="77777777" w:rsidR="00016106" w:rsidRDefault="00016106">
      <w:pPr>
        <w:pStyle w:val="BodyText"/>
        <w:ind w:left="0"/>
        <w:rPr>
          <w:sz w:val="30"/>
        </w:rPr>
      </w:pPr>
    </w:p>
    <w:p w14:paraId="5F68205E" w14:textId="77777777" w:rsidR="00016106" w:rsidRDefault="00016106">
      <w:pPr>
        <w:pStyle w:val="BodyText"/>
        <w:ind w:left="0"/>
        <w:rPr>
          <w:sz w:val="30"/>
        </w:rPr>
      </w:pPr>
    </w:p>
    <w:p w14:paraId="38AEA126" w14:textId="77777777" w:rsidR="00016106" w:rsidRDefault="00016106">
      <w:pPr>
        <w:pStyle w:val="BodyText"/>
        <w:ind w:left="0"/>
        <w:rPr>
          <w:sz w:val="30"/>
        </w:rPr>
      </w:pPr>
    </w:p>
    <w:p w14:paraId="1E68F0F8" w14:textId="77777777" w:rsidR="00016106" w:rsidRDefault="00016106">
      <w:pPr>
        <w:pStyle w:val="BodyText"/>
        <w:ind w:left="0"/>
        <w:rPr>
          <w:sz w:val="30"/>
        </w:rPr>
      </w:pPr>
    </w:p>
    <w:p w14:paraId="3AF11C7B" w14:textId="77777777" w:rsidR="00016106" w:rsidRDefault="00016106">
      <w:pPr>
        <w:pStyle w:val="BodyText"/>
        <w:ind w:left="0"/>
        <w:rPr>
          <w:sz w:val="30"/>
        </w:rPr>
      </w:pPr>
    </w:p>
    <w:p w14:paraId="4EDE71F9" w14:textId="77777777" w:rsidR="00016106" w:rsidRDefault="00016106">
      <w:pPr>
        <w:pStyle w:val="BodyText"/>
        <w:ind w:left="0"/>
        <w:rPr>
          <w:sz w:val="30"/>
        </w:rPr>
      </w:pPr>
    </w:p>
    <w:p w14:paraId="46C74EC0" w14:textId="77777777" w:rsidR="00016106" w:rsidRDefault="00016106">
      <w:pPr>
        <w:pStyle w:val="BodyText"/>
        <w:ind w:left="0"/>
        <w:rPr>
          <w:sz w:val="30"/>
        </w:rPr>
      </w:pPr>
    </w:p>
    <w:p w14:paraId="6724E7CD" w14:textId="77777777" w:rsidR="00016106" w:rsidRDefault="001B248C">
      <w:pPr>
        <w:pStyle w:val="BodyText"/>
        <w:spacing w:before="208"/>
        <w:ind w:left="4050" w:right="4405" w:firstLine="592"/>
      </w:pPr>
      <w:r>
        <w:t>Өскемен Усть-Каменогорск</w:t>
      </w:r>
    </w:p>
    <w:p w14:paraId="0DDD8B54" w14:textId="77777777" w:rsidR="00016106" w:rsidRPr="000E3A34" w:rsidRDefault="001B248C" w:rsidP="001B248C">
      <w:pPr>
        <w:pStyle w:val="BodyText"/>
        <w:ind w:left="4880"/>
        <w:rPr>
          <w:lang w:val="ru-RU"/>
        </w:rPr>
        <w:sectPr w:rsidR="00016106" w:rsidRPr="000E3A34">
          <w:type w:val="continuous"/>
          <w:pgSz w:w="11900" w:h="16840"/>
          <w:pgMar w:top="1060" w:right="0" w:bottom="280" w:left="1220" w:header="720" w:footer="720" w:gutter="0"/>
          <w:cols w:space="720"/>
        </w:sectPr>
      </w:pPr>
      <w:r>
        <w:t>2019</w:t>
      </w:r>
      <w:bookmarkStart w:id="0" w:name="_GoBack"/>
      <w:bookmarkEnd w:id="0"/>
    </w:p>
    <w:p w14:paraId="0736BF8E" w14:textId="77777777" w:rsidR="00016106" w:rsidRDefault="001B248C">
      <w:pPr>
        <w:pStyle w:val="BodyText"/>
        <w:spacing w:before="74"/>
        <w:ind w:left="491" w:right="848"/>
        <w:jc w:val="center"/>
      </w:pPr>
      <w:r>
        <w:lastRenderedPageBreak/>
        <w:t>Введение</w:t>
      </w:r>
    </w:p>
    <w:p w14:paraId="5A5F5A3D" w14:textId="77777777" w:rsidR="00016106" w:rsidRDefault="001B248C">
      <w:pPr>
        <w:pStyle w:val="BodyText"/>
        <w:ind w:right="839" w:firstLine="566"/>
        <w:jc w:val="both"/>
      </w:pPr>
      <w:r>
        <w:t xml:space="preserve">Управление персоналом признается одной из наиболее важных сфер жизни организации, способной многократно повысить ее эффективность, а само понятие </w:t>
      </w:r>
      <w:r>
        <w:rPr>
          <w:i/>
        </w:rPr>
        <w:t xml:space="preserve">"управление персоналом" </w:t>
      </w:r>
      <w:r>
        <w:t>рассматривается в достаточно широком диапазоне: от экономико-статистического до философско- психологического. В настоящее время прослеживается серьезный стратегический поворот управленческих подходов большинства успешных фирм в сторону усиления внимания к человеческой, прежде всего профессионально-культурной составляющей своей деятельности. А это требует комплексного рассмотрения сферы управления персоналом. При этом важнейшим аспектом анализа становится представление о целостном организационно-управленческом контексте функционирования и развития организации.</w:t>
      </w:r>
    </w:p>
    <w:p w14:paraId="1715C415" w14:textId="77777777" w:rsidR="00016106" w:rsidRDefault="00016106">
      <w:pPr>
        <w:pStyle w:val="BodyText"/>
        <w:ind w:left="0"/>
      </w:pPr>
    </w:p>
    <w:p w14:paraId="39101F03" w14:textId="77777777" w:rsidR="00016106" w:rsidRDefault="001B248C">
      <w:pPr>
        <w:pStyle w:val="BodyText"/>
        <w:tabs>
          <w:tab w:val="left" w:pos="3479"/>
          <w:tab w:val="left" w:pos="5838"/>
          <w:tab w:val="left" w:pos="6810"/>
          <w:tab w:val="left" w:pos="8931"/>
        </w:tabs>
        <w:spacing w:before="1"/>
        <w:ind w:left="1204" w:right="843" w:hanging="360"/>
      </w:pPr>
      <w:r>
        <w:t xml:space="preserve">1. </w:t>
      </w:r>
      <w:r>
        <w:rPr>
          <w:spacing w:val="6"/>
        </w:rPr>
        <w:t xml:space="preserve"> </w:t>
      </w:r>
      <w:r>
        <w:t>УПРАВЛЕНИЕ</w:t>
      </w:r>
      <w:r>
        <w:tab/>
        <w:t>ПЕРСОНАЛОМ</w:t>
      </w:r>
      <w:r>
        <w:tab/>
        <w:t>КАК</w:t>
      </w:r>
      <w:r>
        <w:tab/>
        <w:t>СОСТАВНАЯ</w:t>
      </w:r>
      <w:r>
        <w:tab/>
      </w:r>
      <w:r>
        <w:rPr>
          <w:spacing w:val="-4"/>
        </w:rPr>
        <w:t xml:space="preserve">ЧАСТЬ </w:t>
      </w:r>
      <w:r>
        <w:t>СИСТЕМЫ УПРАВЛЕНИЯ ТРУДОВЫМИ РЕСУРСАМИ</w:t>
      </w:r>
      <w:r>
        <w:rPr>
          <w:spacing w:val="1"/>
        </w:rPr>
        <w:t xml:space="preserve"> </w:t>
      </w:r>
      <w:r>
        <w:t>РК</w:t>
      </w:r>
    </w:p>
    <w:p w14:paraId="3A829792" w14:textId="77777777" w:rsidR="00016106" w:rsidRDefault="001B248C">
      <w:pPr>
        <w:pStyle w:val="BodyText"/>
        <w:tabs>
          <w:tab w:val="left" w:pos="2115"/>
          <w:tab w:val="left" w:pos="3582"/>
          <w:tab w:val="left" w:pos="4140"/>
          <w:tab w:val="left" w:pos="6020"/>
          <w:tab w:val="left" w:pos="7930"/>
        </w:tabs>
        <w:spacing w:before="120"/>
        <w:ind w:right="840"/>
      </w:pPr>
      <w:r>
        <w:t>Основные</w:t>
      </w:r>
      <w:r>
        <w:tab/>
        <w:t>подходы</w:t>
      </w:r>
      <w:r>
        <w:tab/>
        <w:t>к</w:t>
      </w:r>
      <w:r>
        <w:tab/>
        <w:t>управлению</w:t>
      </w:r>
      <w:r>
        <w:tab/>
        <w:t>персоналом:</w:t>
      </w:r>
      <w:r>
        <w:tab/>
      </w:r>
      <w:r>
        <w:rPr>
          <w:spacing w:val="-1"/>
        </w:rPr>
        <w:t xml:space="preserve">экономический, </w:t>
      </w:r>
      <w:r>
        <w:t>организационный,</w:t>
      </w:r>
      <w:r>
        <w:rPr>
          <w:spacing w:val="-1"/>
        </w:rPr>
        <w:t xml:space="preserve"> </w:t>
      </w:r>
      <w:r>
        <w:t>гуманистический.</w:t>
      </w:r>
    </w:p>
    <w:p w14:paraId="3EFDA1F1" w14:textId="77777777" w:rsidR="00016106" w:rsidRDefault="001B248C">
      <w:pPr>
        <w:pStyle w:val="BodyText"/>
        <w:ind w:right="843"/>
      </w:pPr>
      <w:r>
        <w:t>Организационные культуры как объект управленческой деятельности. Концепция «управленческого капитала. Концепция «Анализ человеческих ресурсов», Модели измерения индивидуальной стоимости работника.</w:t>
      </w:r>
    </w:p>
    <w:p w14:paraId="233A7597" w14:textId="77777777" w:rsidR="00016106" w:rsidRDefault="001B248C">
      <w:pPr>
        <w:pStyle w:val="BodyText"/>
      </w:pPr>
      <w:r>
        <w:t>Задачи, решаемые кадровым менеджментом в разных сферах деятельности. Характеристика профессионального состава кадровых служб.</w:t>
      </w:r>
    </w:p>
    <w:p w14:paraId="14BDEFEF" w14:textId="77777777" w:rsidR="00016106" w:rsidRDefault="00016106">
      <w:pPr>
        <w:pStyle w:val="BodyText"/>
        <w:ind w:left="0"/>
      </w:pPr>
    </w:p>
    <w:p w14:paraId="55AA61A4" w14:textId="77777777" w:rsidR="00016106" w:rsidRDefault="001B248C">
      <w:pPr>
        <w:pStyle w:val="BodyText"/>
        <w:ind w:left="1055" w:right="848"/>
        <w:jc w:val="center"/>
      </w:pPr>
      <w:r>
        <w:t>Основные подходы к управлению персоналом.</w:t>
      </w:r>
    </w:p>
    <w:p w14:paraId="0470A4CD" w14:textId="77777777" w:rsidR="00016106" w:rsidRDefault="00016106">
      <w:pPr>
        <w:pStyle w:val="BodyText"/>
        <w:ind w:left="0"/>
      </w:pPr>
    </w:p>
    <w:p w14:paraId="706F063D" w14:textId="77777777" w:rsidR="00016106" w:rsidRDefault="001B248C">
      <w:pPr>
        <w:pStyle w:val="BodyText"/>
        <w:ind w:right="839" w:firstLine="566"/>
        <w:jc w:val="both"/>
      </w:pPr>
      <w:r>
        <w:t>Деятельность по управлению персоналом — целенаправленное воздействие на человеческую составляющую организации, ориентированное на приведение в соответствие возможностей персонала и целей, стратегий, условий развития организации.</w:t>
      </w:r>
    </w:p>
    <w:p w14:paraId="6E4F5415" w14:textId="77777777" w:rsidR="00016106" w:rsidRDefault="001B248C">
      <w:pPr>
        <w:pStyle w:val="BodyText"/>
        <w:ind w:right="839" w:firstLine="566"/>
        <w:jc w:val="both"/>
      </w:pPr>
      <w:r>
        <w:t xml:space="preserve">Одна из важнейших составных управленческой деятельности — управление персоналом, как правило, основывается на концепции управления </w:t>
      </w:r>
      <w:r>
        <w:rPr>
          <w:i/>
        </w:rPr>
        <w:t xml:space="preserve">— </w:t>
      </w:r>
      <w:r>
        <w:t>обобщенном представлении (необязательно декларируемом) о месте человека в организации. В теории и практике управления человеческой стороной организации можно выделить четыре концепции, которые развивались в рамках трех основных подходов к управлению: экономического, органического и гуманистического:</w:t>
      </w:r>
    </w:p>
    <w:p w14:paraId="7459A8A1" w14:textId="77777777" w:rsidR="00016106" w:rsidRDefault="001B248C">
      <w:pPr>
        <w:pStyle w:val="ListParagraph"/>
        <w:numPr>
          <w:ilvl w:val="0"/>
          <w:numId w:val="19"/>
        </w:numPr>
        <w:tabs>
          <w:tab w:val="left" w:pos="787"/>
        </w:tabs>
        <w:rPr>
          <w:sz w:val="28"/>
        </w:rPr>
      </w:pPr>
      <w:r>
        <w:rPr>
          <w:sz w:val="28"/>
        </w:rPr>
        <w:t>использования трудовых</w:t>
      </w:r>
      <w:r>
        <w:rPr>
          <w:spacing w:val="-1"/>
          <w:sz w:val="28"/>
        </w:rPr>
        <w:t xml:space="preserve"> </w:t>
      </w:r>
      <w:r>
        <w:rPr>
          <w:sz w:val="28"/>
        </w:rPr>
        <w:t>ресурсов;</w:t>
      </w:r>
    </w:p>
    <w:p w14:paraId="2EA72432" w14:textId="77777777" w:rsidR="00016106" w:rsidRDefault="001B248C">
      <w:pPr>
        <w:pStyle w:val="ListParagraph"/>
        <w:numPr>
          <w:ilvl w:val="0"/>
          <w:numId w:val="19"/>
        </w:numPr>
        <w:tabs>
          <w:tab w:val="left" w:pos="787"/>
        </w:tabs>
        <w:rPr>
          <w:sz w:val="28"/>
        </w:rPr>
      </w:pPr>
      <w:r>
        <w:rPr>
          <w:sz w:val="28"/>
        </w:rPr>
        <w:t>управления персоналом;</w:t>
      </w:r>
    </w:p>
    <w:p w14:paraId="5D2467CE" w14:textId="77777777" w:rsidR="00016106" w:rsidRDefault="001B248C">
      <w:pPr>
        <w:pStyle w:val="ListParagraph"/>
        <w:numPr>
          <w:ilvl w:val="0"/>
          <w:numId w:val="19"/>
        </w:numPr>
        <w:tabs>
          <w:tab w:val="left" w:pos="787"/>
        </w:tabs>
        <w:rPr>
          <w:sz w:val="28"/>
        </w:rPr>
      </w:pPr>
      <w:r>
        <w:rPr>
          <w:sz w:val="28"/>
        </w:rPr>
        <w:t>управления человеческими</w:t>
      </w:r>
      <w:r>
        <w:rPr>
          <w:spacing w:val="2"/>
          <w:sz w:val="28"/>
        </w:rPr>
        <w:t xml:space="preserve"> </w:t>
      </w:r>
      <w:r>
        <w:rPr>
          <w:sz w:val="28"/>
        </w:rPr>
        <w:t>ресурсами;</w:t>
      </w:r>
    </w:p>
    <w:p w14:paraId="58AF3B47" w14:textId="77777777" w:rsidR="00016106" w:rsidRDefault="001B248C">
      <w:pPr>
        <w:pStyle w:val="ListParagraph"/>
        <w:numPr>
          <w:ilvl w:val="0"/>
          <w:numId w:val="19"/>
        </w:numPr>
        <w:tabs>
          <w:tab w:val="left" w:pos="787"/>
        </w:tabs>
        <w:rPr>
          <w:sz w:val="28"/>
        </w:rPr>
      </w:pPr>
      <w:r>
        <w:rPr>
          <w:sz w:val="28"/>
        </w:rPr>
        <w:t>управления человеком.</w:t>
      </w:r>
    </w:p>
    <w:p w14:paraId="5581ECC8" w14:textId="77777777" w:rsidR="00016106" w:rsidRDefault="00016106">
      <w:pPr>
        <w:pStyle w:val="BodyText"/>
        <w:ind w:left="0"/>
      </w:pPr>
    </w:p>
    <w:p w14:paraId="74659443" w14:textId="77777777" w:rsidR="00016106" w:rsidRDefault="001B248C">
      <w:pPr>
        <w:pStyle w:val="BodyText"/>
        <w:ind w:left="1055" w:right="848"/>
        <w:jc w:val="center"/>
      </w:pPr>
      <w:r>
        <w:t>Условия эффективности и особые затруднения в рамках экономического</w:t>
      </w:r>
    </w:p>
    <w:p w14:paraId="77F5C5D9" w14:textId="77777777" w:rsidR="00016106" w:rsidRDefault="001B248C">
      <w:pPr>
        <w:pStyle w:val="BodyText"/>
        <w:ind w:left="493" w:right="848"/>
        <w:jc w:val="center"/>
      </w:pPr>
      <w:r>
        <w:t>подхода</w:t>
      </w:r>
    </w:p>
    <w:p w14:paraId="2AB40B3F" w14:textId="77777777" w:rsidR="00016106" w:rsidRDefault="00016106">
      <w:pPr>
        <w:jc w:val="center"/>
        <w:sectPr w:rsidR="00016106">
          <w:pgSz w:w="11900" w:h="16840"/>
          <w:pgMar w:top="1060" w:right="0" w:bottom="280" w:left="1220" w:header="720" w:footer="720" w:gutter="0"/>
          <w:cols w:space="720"/>
        </w:sectPr>
      </w:pPr>
    </w:p>
    <w:p w14:paraId="58203BA3" w14:textId="77777777" w:rsidR="00016106" w:rsidRDefault="00016106">
      <w:pPr>
        <w:pStyle w:val="BodyText"/>
        <w:ind w:left="0"/>
        <w:rPr>
          <w:sz w:val="20"/>
        </w:rPr>
      </w:pPr>
    </w:p>
    <w:p w14:paraId="679CCE8E" w14:textId="77777777" w:rsidR="00016106" w:rsidRDefault="00016106">
      <w:pPr>
        <w:pStyle w:val="BodyText"/>
        <w:spacing w:before="9"/>
        <w:ind w:left="0"/>
        <w:rPr>
          <w:sz w:val="15"/>
        </w:rPr>
      </w:pPr>
    </w:p>
    <w:p w14:paraId="05ACFE79" w14:textId="4009650C" w:rsidR="00016106" w:rsidRDefault="000E3A34">
      <w:pPr>
        <w:spacing w:before="90"/>
        <w:ind w:left="295"/>
        <w:rPr>
          <w:sz w:val="24"/>
        </w:rPr>
      </w:pPr>
      <w:r>
        <w:rPr>
          <w:noProof/>
          <w:lang w:val="en-GB" w:eastAsia="en-GB" w:bidi="ar-SA"/>
        </w:rPr>
        <mc:AlternateContent>
          <mc:Choice Requires="wps">
            <w:drawing>
              <wp:anchor distT="0" distB="0" distL="114300" distR="114300" simplePos="0" relativeHeight="251658240" behindDoc="0" locked="0" layoutInCell="1" allowOverlap="1" wp14:anchorId="7FDE20D7" wp14:editId="68C7475B">
                <wp:simplePos x="0" y="0"/>
                <wp:positionH relativeFrom="page">
                  <wp:posOffset>1118235</wp:posOffset>
                </wp:positionH>
                <wp:positionV relativeFrom="paragraph">
                  <wp:posOffset>-259715</wp:posOffset>
                </wp:positionV>
                <wp:extent cx="5866765" cy="3672840"/>
                <wp:effectExtent l="0" t="0" r="0" b="0"/>
                <wp:wrapNone/>
                <wp:docPr id="137"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6765" cy="3672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2"/>
                              <w:gridCol w:w="5112"/>
                            </w:tblGrid>
                            <w:tr w:rsidR="001B248C" w14:paraId="3A88BA73" w14:textId="77777777">
                              <w:trPr>
                                <w:trHeight w:val="480"/>
                              </w:trPr>
                              <w:tc>
                                <w:tcPr>
                                  <w:tcW w:w="4112" w:type="dxa"/>
                                </w:tcPr>
                                <w:p w14:paraId="32A8D6D6" w14:textId="77777777" w:rsidR="001B248C" w:rsidRDefault="001B248C">
                                  <w:pPr>
                                    <w:pStyle w:val="TableParagraph"/>
                                    <w:ind w:left="806"/>
                                    <w:rPr>
                                      <w:sz w:val="24"/>
                                    </w:rPr>
                                  </w:pPr>
                                  <w:r>
                                    <w:rPr>
                                      <w:sz w:val="24"/>
                                    </w:rPr>
                                    <w:t>Условия эффективности</w:t>
                                  </w:r>
                                </w:p>
                              </w:tc>
                              <w:tc>
                                <w:tcPr>
                                  <w:tcW w:w="5112" w:type="dxa"/>
                                </w:tcPr>
                                <w:p w14:paraId="1246A085" w14:textId="77777777" w:rsidR="001B248C" w:rsidRDefault="001B248C">
                                  <w:pPr>
                                    <w:pStyle w:val="TableParagraph"/>
                                    <w:spacing w:before="200" w:line="259" w:lineRule="exact"/>
                                    <w:ind w:left="108"/>
                                    <w:rPr>
                                      <w:rFonts w:ascii="Trebuchet MS" w:hAnsi="Trebuchet MS"/>
                                      <w:b/>
                                      <w:i/>
                                      <w:sz w:val="24"/>
                                    </w:rPr>
                                  </w:pPr>
                                  <w:r>
                                    <w:rPr>
                                      <w:rFonts w:ascii="Trebuchet MS" w:hAnsi="Trebuchet MS"/>
                                      <w:b/>
                                      <w:i/>
                                      <w:color w:val="233E5F"/>
                                      <w:sz w:val="24"/>
                                    </w:rPr>
                                    <w:t>Особые затруднения</w:t>
                                  </w:r>
                                </w:p>
                              </w:tc>
                            </w:tr>
                            <w:tr w:rsidR="001B248C" w14:paraId="4D59E8B2" w14:textId="77777777">
                              <w:trPr>
                                <w:trHeight w:val="275"/>
                              </w:trPr>
                              <w:tc>
                                <w:tcPr>
                                  <w:tcW w:w="4112" w:type="dxa"/>
                                </w:tcPr>
                                <w:p w14:paraId="2A65A718" w14:textId="77777777" w:rsidR="001B248C" w:rsidRDefault="001B248C">
                                  <w:pPr>
                                    <w:pStyle w:val="TableParagraph"/>
                                    <w:spacing w:line="256" w:lineRule="exact"/>
                                    <w:ind w:left="109"/>
                                    <w:rPr>
                                      <w:sz w:val="24"/>
                                    </w:rPr>
                                  </w:pPr>
                                  <w:r>
                                    <w:rPr>
                                      <w:sz w:val="24"/>
                                    </w:rPr>
                                    <w:t>Четкая задача для исполнения</w:t>
                                  </w:r>
                                </w:p>
                              </w:tc>
                              <w:tc>
                                <w:tcPr>
                                  <w:tcW w:w="5112" w:type="dxa"/>
                                </w:tcPr>
                                <w:p w14:paraId="18C80AFA" w14:textId="77777777" w:rsidR="001B248C" w:rsidRDefault="001B248C">
                                  <w:pPr>
                                    <w:pStyle w:val="TableParagraph"/>
                                    <w:spacing w:line="256" w:lineRule="exact"/>
                                    <w:ind w:left="117"/>
                                    <w:rPr>
                                      <w:sz w:val="24"/>
                                    </w:rPr>
                                  </w:pPr>
                                  <w:r>
                                    <w:rPr>
                                      <w:sz w:val="24"/>
                                    </w:rPr>
                                    <w:t>Сложность адаптации к меняющимся условиям</w:t>
                                  </w:r>
                                </w:p>
                              </w:tc>
                            </w:tr>
                            <w:tr w:rsidR="001B248C" w14:paraId="552855EF" w14:textId="77777777">
                              <w:trPr>
                                <w:trHeight w:val="1656"/>
                              </w:trPr>
                              <w:tc>
                                <w:tcPr>
                                  <w:tcW w:w="4112" w:type="dxa"/>
                                </w:tcPr>
                                <w:p w14:paraId="0D40C045" w14:textId="77777777" w:rsidR="001B248C" w:rsidRDefault="001B248C">
                                  <w:pPr>
                                    <w:pStyle w:val="TableParagraph"/>
                                    <w:ind w:left="109"/>
                                    <w:rPr>
                                      <w:sz w:val="24"/>
                                    </w:rPr>
                                  </w:pPr>
                                  <w:r>
                                    <w:rPr>
                                      <w:sz w:val="24"/>
                                    </w:rPr>
                                    <w:t>Среда достаточно стабильна</w:t>
                                  </w:r>
                                </w:p>
                              </w:tc>
                              <w:tc>
                                <w:tcPr>
                                  <w:tcW w:w="5112" w:type="dxa"/>
                                </w:tcPr>
                                <w:p w14:paraId="081CD51C" w14:textId="77777777" w:rsidR="001B248C" w:rsidRDefault="001B248C">
                                  <w:pPr>
                                    <w:pStyle w:val="TableParagraph"/>
                                    <w:spacing w:line="270" w:lineRule="atLeast"/>
                                    <w:ind w:left="108" w:right="94"/>
                                    <w:jc w:val="both"/>
                                    <w:rPr>
                                      <w:sz w:val="24"/>
                                    </w:rPr>
                                  </w:pPr>
                                  <w:r>
                                    <w:rPr>
                                      <w:sz w:val="24"/>
                                    </w:rPr>
                                    <w:t>Неповоротливая бюрократическая надстройка (строгая заданность и иерархичность управленчиской структуры, затрудняющая принятие креативных и самостоятельных решений исполнителями при изменении ситуации)</w:t>
                                  </w:r>
                                </w:p>
                              </w:tc>
                            </w:tr>
                            <w:tr w:rsidR="001B248C" w14:paraId="1ACA3636" w14:textId="77777777">
                              <w:trPr>
                                <w:trHeight w:val="2207"/>
                              </w:trPr>
                              <w:tc>
                                <w:tcPr>
                                  <w:tcW w:w="4112" w:type="dxa"/>
                                </w:tcPr>
                                <w:p w14:paraId="07758599" w14:textId="77777777" w:rsidR="001B248C" w:rsidRDefault="001B248C">
                                  <w:pPr>
                                    <w:pStyle w:val="TableParagraph"/>
                                    <w:ind w:left="109" w:right="743"/>
                                    <w:rPr>
                                      <w:sz w:val="24"/>
                                    </w:rPr>
                                  </w:pPr>
                                  <w:r>
                                    <w:rPr>
                                      <w:sz w:val="24"/>
                                    </w:rPr>
                                    <w:t>Производство одного и того же продукта</w:t>
                                  </w:r>
                                </w:p>
                              </w:tc>
                              <w:tc>
                                <w:tcPr>
                                  <w:tcW w:w="5112" w:type="dxa"/>
                                </w:tcPr>
                                <w:p w14:paraId="4292F4E8" w14:textId="77777777" w:rsidR="001B248C" w:rsidRDefault="001B248C">
                                  <w:pPr>
                                    <w:pStyle w:val="TableParagraph"/>
                                    <w:tabs>
                                      <w:tab w:val="left" w:pos="1728"/>
                                      <w:tab w:val="left" w:pos="2646"/>
                                      <w:tab w:val="left" w:pos="3950"/>
                                      <w:tab w:val="left" w:pos="4652"/>
                                    </w:tabs>
                                    <w:spacing w:line="270" w:lineRule="atLeast"/>
                                    <w:ind w:left="108" w:right="94"/>
                                    <w:jc w:val="both"/>
                                    <w:rPr>
                                      <w:sz w:val="24"/>
                                    </w:rPr>
                                  </w:pPr>
                                  <w:r>
                                    <w:rPr>
                                      <w:sz w:val="24"/>
                                    </w:rPr>
                                    <w:t>Если интересы работников возьмут верх над целями</w:t>
                                  </w:r>
                                  <w:r>
                                    <w:rPr>
                                      <w:sz w:val="24"/>
                                    </w:rPr>
                                    <w:tab/>
                                    <w:t>организации,</w:t>
                                  </w:r>
                                  <w:r>
                                    <w:rPr>
                                      <w:sz w:val="24"/>
                                    </w:rPr>
                                    <w:tab/>
                                  </w:r>
                                  <w:r>
                                    <w:rPr>
                                      <w:spacing w:val="-3"/>
                                      <w:sz w:val="24"/>
                                    </w:rPr>
                                    <w:t xml:space="preserve">возможны </w:t>
                                  </w:r>
                                  <w:r>
                                    <w:rPr>
                                      <w:sz w:val="24"/>
                                    </w:rPr>
                                    <w:t>нежелательные последствия (поскольку мотивация персонала сводится исключительно к внешнему стимулированию, то даже незначительных изменений в схеме стимулирования</w:t>
                                  </w:r>
                                  <w:r>
                                    <w:rPr>
                                      <w:sz w:val="24"/>
                                    </w:rPr>
                                    <w:tab/>
                                    <w:t>достаточно</w:t>
                                  </w:r>
                                  <w:r>
                                    <w:rPr>
                                      <w:sz w:val="24"/>
                                    </w:rPr>
                                    <w:tab/>
                                  </w:r>
                                  <w:r>
                                    <w:rPr>
                                      <w:sz w:val="24"/>
                                    </w:rPr>
                                    <w:tab/>
                                  </w:r>
                                  <w:r>
                                    <w:rPr>
                                      <w:spacing w:val="-7"/>
                                      <w:sz w:val="24"/>
                                    </w:rPr>
                                    <w:t xml:space="preserve">для </w:t>
                                  </w:r>
                                  <w:r>
                                    <w:rPr>
                                      <w:sz w:val="24"/>
                                    </w:rPr>
                                    <w:t>непредсказуемых</w:t>
                                  </w:r>
                                  <w:r>
                                    <w:rPr>
                                      <w:spacing w:val="3"/>
                                      <w:sz w:val="24"/>
                                    </w:rPr>
                                    <w:t xml:space="preserve"> </w:t>
                                  </w:r>
                                  <w:r>
                                    <w:rPr>
                                      <w:sz w:val="24"/>
                                    </w:rPr>
                                    <w:t>последствий)</w:t>
                                  </w:r>
                                </w:p>
                              </w:tc>
                            </w:tr>
                            <w:tr w:rsidR="001B248C" w14:paraId="46EFEDF7" w14:textId="77777777">
                              <w:trPr>
                                <w:trHeight w:val="1103"/>
                              </w:trPr>
                              <w:tc>
                                <w:tcPr>
                                  <w:tcW w:w="4112" w:type="dxa"/>
                                </w:tcPr>
                                <w:p w14:paraId="5A8E657F" w14:textId="77777777" w:rsidR="001B248C" w:rsidRDefault="001B248C">
                                  <w:pPr>
                                    <w:pStyle w:val="TableParagraph"/>
                                    <w:ind w:left="109" w:right="715"/>
                                    <w:rPr>
                                      <w:sz w:val="24"/>
                                    </w:rPr>
                                  </w:pPr>
                                  <w:r>
                                    <w:rPr>
                                      <w:sz w:val="24"/>
                                    </w:rPr>
                                    <w:t>Человек согласен быть деталью машины и ведет себя как запланировано</w:t>
                                  </w:r>
                                </w:p>
                              </w:tc>
                              <w:tc>
                                <w:tcPr>
                                  <w:tcW w:w="5112" w:type="dxa"/>
                                </w:tcPr>
                                <w:p w14:paraId="23D8959A" w14:textId="77777777" w:rsidR="001B248C" w:rsidRDefault="001B248C">
                                  <w:pPr>
                                    <w:pStyle w:val="TableParagraph"/>
                                    <w:spacing w:line="270" w:lineRule="atLeast"/>
                                    <w:ind w:left="108" w:right="96"/>
                                    <w:jc w:val="both"/>
                                    <w:rPr>
                                      <w:sz w:val="24"/>
                                    </w:rPr>
                                  </w:pPr>
                                  <w:r>
                                    <w:rPr>
                                      <w:sz w:val="24"/>
                                    </w:rPr>
                                    <w:t>Дегуманизирующее воздействие на работников (использование ограниченных возможностей персонала может быть эффективным при низкоквалифицированном труде)</w:t>
                                  </w:r>
                                </w:p>
                              </w:tc>
                            </w:tr>
                          </w:tbl>
                          <w:p w14:paraId="7D88FF55" w14:textId="77777777" w:rsidR="001B248C" w:rsidRDefault="001B248C">
                            <w:pPr>
                              <w:pStyle w:val="BodyText"/>
                              <w:ind w:left="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FDE20D7" id="_x0000_t202" coordsize="21600,21600" o:spt="202" path="m0,0l0,21600,21600,21600,21600,0xe">
                <v:stroke joinstyle="miter"/>
                <v:path gradientshapeok="t" o:connecttype="rect"/>
              </v:shapetype>
              <v:shape id="Text Box 138" o:spid="_x0000_s1026" type="#_x0000_t202" style="position:absolute;left:0;text-align:left;margin-left:88.05pt;margin-top:-20.4pt;width:461.95pt;height:289.2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" filled="f" stroked="f">
                <v:textbox inset="0,0,0,0">
                  <w:txbxContent>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112"/>
                        <w:gridCol w:w="5112"/>
                      </w:tblGrid>
                      <w:tr w:rsidR="001B248C" w14:paraId="3A88BA73" w14:textId="77777777">
                        <w:trPr>
                          <w:trHeight w:val="480"/>
                        </w:trPr>
                        <w:tc>
                          <w:tcPr>
                            <w:tcW w:w="4112" w:type="dxa"/>
                          </w:tcPr>
                          <w:p w14:paraId="32A8D6D6" w14:textId="77777777" w:rsidR="001B248C" w:rsidRDefault="001B248C">
                            <w:pPr>
                              <w:pStyle w:val="TableParagraph"/>
                              <w:ind w:left="806"/>
                              <w:rPr>
                                <w:sz w:val="24"/>
                              </w:rPr>
                            </w:pPr>
                            <w:r>
                              <w:rPr>
                                <w:sz w:val="24"/>
                              </w:rPr>
                              <w:t>Условия эффективности</w:t>
                            </w:r>
                          </w:p>
                        </w:tc>
                        <w:tc>
                          <w:tcPr>
                            <w:tcW w:w="5112" w:type="dxa"/>
                          </w:tcPr>
                          <w:p w14:paraId="1246A085" w14:textId="77777777" w:rsidR="001B248C" w:rsidRDefault="001B248C">
                            <w:pPr>
                              <w:pStyle w:val="TableParagraph"/>
                              <w:spacing w:before="200" w:line="259" w:lineRule="exact"/>
                              <w:ind w:left="108"/>
                              <w:rPr>
                                <w:rFonts w:ascii="Trebuchet MS" w:hAnsi="Trebuchet MS"/>
                                <w:b/>
                                <w:i/>
                                <w:sz w:val="24"/>
                              </w:rPr>
                            </w:pPr>
                            <w:r>
                              <w:rPr>
                                <w:rFonts w:ascii="Trebuchet MS" w:hAnsi="Trebuchet MS"/>
                                <w:b/>
                                <w:i/>
                                <w:color w:val="233E5F"/>
                                <w:sz w:val="24"/>
                              </w:rPr>
                              <w:t>Особые затруднения</w:t>
                            </w:r>
                          </w:p>
                        </w:tc>
                      </w:tr>
                      <w:tr w:rsidR="001B248C" w14:paraId="4D59E8B2" w14:textId="77777777">
                        <w:trPr>
                          <w:trHeight w:val="275"/>
                        </w:trPr>
                        <w:tc>
                          <w:tcPr>
                            <w:tcW w:w="4112" w:type="dxa"/>
                          </w:tcPr>
                          <w:p w14:paraId="2A65A718" w14:textId="77777777" w:rsidR="001B248C" w:rsidRDefault="001B248C">
                            <w:pPr>
                              <w:pStyle w:val="TableParagraph"/>
                              <w:spacing w:line="256" w:lineRule="exact"/>
                              <w:ind w:left="109"/>
                              <w:rPr>
                                <w:sz w:val="24"/>
                              </w:rPr>
                            </w:pPr>
                            <w:r>
                              <w:rPr>
                                <w:sz w:val="24"/>
                              </w:rPr>
                              <w:t>Четкая задача для исполнения</w:t>
                            </w:r>
                          </w:p>
                        </w:tc>
                        <w:tc>
                          <w:tcPr>
                            <w:tcW w:w="5112" w:type="dxa"/>
                          </w:tcPr>
                          <w:p w14:paraId="18C80AFA" w14:textId="77777777" w:rsidR="001B248C" w:rsidRDefault="001B248C">
                            <w:pPr>
                              <w:pStyle w:val="TableParagraph"/>
                              <w:spacing w:line="256" w:lineRule="exact"/>
                              <w:ind w:left="117"/>
                              <w:rPr>
                                <w:sz w:val="24"/>
                              </w:rPr>
                            </w:pPr>
                            <w:r>
                              <w:rPr>
                                <w:sz w:val="24"/>
                              </w:rPr>
                              <w:t>Сложность адаптации к меняющимся условиям</w:t>
                            </w:r>
                          </w:p>
                        </w:tc>
                      </w:tr>
                      <w:tr w:rsidR="001B248C" w14:paraId="552855EF" w14:textId="77777777">
                        <w:trPr>
                          <w:trHeight w:val="1656"/>
                        </w:trPr>
                        <w:tc>
                          <w:tcPr>
                            <w:tcW w:w="4112" w:type="dxa"/>
                          </w:tcPr>
                          <w:p w14:paraId="0D40C045" w14:textId="77777777" w:rsidR="001B248C" w:rsidRDefault="001B248C">
                            <w:pPr>
                              <w:pStyle w:val="TableParagraph"/>
                              <w:ind w:left="109"/>
                              <w:rPr>
                                <w:sz w:val="24"/>
                              </w:rPr>
                            </w:pPr>
                            <w:r>
                              <w:rPr>
                                <w:sz w:val="24"/>
                              </w:rPr>
                              <w:t>Среда достаточно стабильна</w:t>
                            </w:r>
                          </w:p>
                        </w:tc>
                        <w:tc>
                          <w:tcPr>
                            <w:tcW w:w="5112" w:type="dxa"/>
                          </w:tcPr>
                          <w:p w14:paraId="081CD51C" w14:textId="77777777" w:rsidR="001B248C" w:rsidRDefault="001B248C">
                            <w:pPr>
                              <w:pStyle w:val="TableParagraph"/>
                              <w:spacing w:line="270" w:lineRule="atLeast"/>
                              <w:ind w:left="108" w:right="94"/>
                              <w:jc w:val="both"/>
                              <w:rPr>
                                <w:sz w:val="24"/>
                              </w:rPr>
                            </w:pPr>
                            <w:r>
                              <w:rPr>
                                <w:sz w:val="24"/>
                              </w:rPr>
                              <w:t>Неповоротливая бюрократическая надстройка (строгая заданность и иерархичность управленчиской структуры, затрудняющая принятие креативных и самостоятельных решений исполнителями при изменении ситуации)</w:t>
                            </w:r>
                          </w:p>
                        </w:tc>
                      </w:tr>
                      <w:tr w:rsidR="001B248C" w14:paraId="1ACA3636" w14:textId="77777777">
                        <w:trPr>
                          <w:trHeight w:val="2207"/>
                        </w:trPr>
                        <w:tc>
                          <w:tcPr>
                            <w:tcW w:w="4112" w:type="dxa"/>
                          </w:tcPr>
                          <w:p w14:paraId="07758599" w14:textId="77777777" w:rsidR="001B248C" w:rsidRDefault="001B248C">
                            <w:pPr>
                              <w:pStyle w:val="TableParagraph"/>
                              <w:ind w:left="109" w:right="743"/>
                              <w:rPr>
                                <w:sz w:val="24"/>
                              </w:rPr>
                            </w:pPr>
                            <w:r>
                              <w:rPr>
                                <w:sz w:val="24"/>
                              </w:rPr>
                              <w:t>Производство одного и того же продукта</w:t>
                            </w:r>
                          </w:p>
                        </w:tc>
                        <w:tc>
                          <w:tcPr>
                            <w:tcW w:w="5112" w:type="dxa"/>
                          </w:tcPr>
                          <w:p w14:paraId="4292F4E8" w14:textId="77777777" w:rsidR="001B248C" w:rsidRDefault="001B248C">
                            <w:pPr>
                              <w:pStyle w:val="TableParagraph"/>
                              <w:tabs>
                                <w:tab w:val="left" w:pos="1728"/>
                                <w:tab w:val="left" w:pos="2646"/>
                                <w:tab w:val="left" w:pos="3950"/>
                                <w:tab w:val="left" w:pos="4652"/>
                              </w:tabs>
                              <w:spacing w:line="270" w:lineRule="atLeast"/>
                              <w:ind w:left="108" w:right="94"/>
                              <w:jc w:val="both"/>
                              <w:rPr>
                                <w:sz w:val="24"/>
                              </w:rPr>
                            </w:pPr>
                            <w:r>
                              <w:rPr>
                                <w:sz w:val="24"/>
                              </w:rPr>
                              <w:t>Если интересы работников возьмут верх над целями</w:t>
                            </w:r>
                            <w:r>
                              <w:rPr>
                                <w:sz w:val="24"/>
                              </w:rPr>
                              <w:tab/>
                              <w:t>организации,</w:t>
                            </w:r>
                            <w:r>
                              <w:rPr>
                                <w:sz w:val="24"/>
                              </w:rPr>
                              <w:tab/>
                            </w:r>
                            <w:r>
                              <w:rPr>
                                <w:spacing w:val="-3"/>
                                <w:sz w:val="24"/>
                              </w:rPr>
                              <w:t xml:space="preserve">возможны </w:t>
                            </w:r>
                            <w:r>
                              <w:rPr>
                                <w:sz w:val="24"/>
                              </w:rPr>
                              <w:t>нежелательные последствия (поскольку мотивация персонала сводится исключительно к внешнему стимулированию, то даже незначительных изменений в схеме стимулирования</w:t>
                            </w:r>
                            <w:r>
                              <w:rPr>
                                <w:sz w:val="24"/>
                              </w:rPr>
                              <w:tab/>
                              <w:t>достаточно</w:t>
                            </w:r>
                            <w:r>
                              <w:rPr>
                                <w:sz w:val="24"/>
                              </w:rPr>
                              <w:tab/>
                            </w:r>
                            <w:r>
                              <w:rPr>
                                <w:sz w:val="24"/>
                              </w:rPr>
                              <w:tab/>
                            </w:r>
                            <w:r>
                              <w:rPr>
                                <w:spacing w:val="-7"/>
                                <w:sz w:val="24"/>
                              </w:rPr>
                              <w:t xml:space="preserve">для </w:t>
                            </w:r>
                            <w:r>
                              <w:rPr>
                                <w:sz w:val="24"/>
                              </w:rPr>
                              <w:t>непредсказуемых</w:t>
                            </w:r>
                            <w:r>
                              <w:rPr>
                                <w:spacing w:val="3"/>
                                <w:sz w:val="24"/>
                              </w:rPr>
                              <w:t xml:space="preserve"> </w:t>
                            </w:r>
                            <w:r>
                              <w:rPr>
                                <w:sz w:val="24"/>
                              </w:rPr>
                              <w:t>последствий)</w:t>
                            </w:r>
                          </w:p>
                        </w:tc>
                      </w:tr>
                      <w:tr w:rsidR="001B248C" w14:paraId="46EFEDF7" w14:textId="77777777">
                        <w:trPr>
                          <w:trHeight w:val="1103"/>
                        </w:trPr>
                        <w:tc>
                          <w:tcPr>
                            <w:tcW w:w="4112" w:type="dxa"/>
                          </w:tcPr>
                          <w:p w14:paraId="5A8E657F" w14:textId="77777777" w:rsidR="001B248C" w:rsidRDefault="001B248C">
                            <w:pPr>
                              <w:pStyle w:val="TableParagraph"/>
                              <w:ind w:left="109" w:right="715"/>
                              <w:rPr>
                                <w:sz w:val="24"/>
                              </w:rPr>
                            </w:pPr>
                            <w:r>
                              <w:rPr>
                                <w:sz w:val="24"/>
                              </w:rPr>
                              <w:t>Человек согласен быть деталью машины и ведет себя как запланировано</w:t>
                            </w:r>
                          </w:p>
                        </w:tc>
                        <w:tc>
                          <w:tcPr>
                            <w:tcW w:w="5112" w:type="dxa"/>
                          </w:tcPr>
                          <w:p w14:paraId="23D8959A" w14:textId="77777777" w:rsidR="001B248C" w:rsidRDefault="001B248C">
                            <w:pPr>
                              <w:pStyle w:val="TableParagraph"/>
                              <w:spacing w:line="270" w:lineRule="atLeast"/>
                              <w:ind w:left="108" w:right="96"/>
                              <w:jc w:val="both"/>
                              <w:rPr>
                                <w:sz w:val="24"/>
                              </w:rPr>
                            </w:pPr>
                            <w:r>
                              <w:rPr>
                                <w:sz w:val="24"/>
                              </w:rPr>
                              <w:t>Дегуманизирующее воздействие на работников (использование ограниченных возможностей персонала может быть эффективным при низкоквалифицированном труде)</w:t>
                            </w:r>
                          </w:p>
                        </w:tc>
                      </w:tr>
                    </w:tbl>
                    <w:p w14:paraId="7D88FF55" w14:textId="77777777" w:rsidR="001B248C" w:rsidRDefault="001B248C">
                      <w:pPr>
                        <w:pStyle w:val="BodyText"/>
                        <w:ind w:left="0"/>
                      </w:pPr>
                    </w:p>
                  </w:txbxContent>
                </v:textbox>
                <w10:wrap anchorx="page"/>
              </v:shape>
            </w:pict>
          </mc:Fallback>
        </mc:AlternateContent>
      </w:r>
      <w:r w:rsidR="001B248C">
        <w:rPr>
          <w:sz w:val="24"/>
        </w:rPr>
        <w:t>1.</w:t>
      </w:r>
    </w:p>
    <w:p w14:paraId="58AB161D" w14:textId="77777777" w:rsidR="00016106" w:rsidRDefault="001B248C">
      <w:pPr>
        <w:spacing w:before="10"/>
        <w:ind w:left="295"/>
        <w:rPr>
          <w:sz w:val="24"/>
        </w:rPr>
      </w:pPr>
      <w:r>
        <w:rPr>
          <w:sz w:val="24"/>
        </w:rPr>
        <w:t>2.</w:t>
      </w:r>
    </w:p>
    <w:p w14:paraId="367C2C2E" w14:textId="77777777" w:rsidR="00016106" w:rsidRDefault="00016106">
      <w:pPr>
        <w:pStyle w:val="BodyText"/>
        <w:ind w:left="0"/>
        <w:rPr>
          <w:sz w:val="26"/>
        </w:rPr>
      </w:pPr>
    </w:p>
    <w:p w14:paraId="54B7ABCA" w14:textId="77777777" w:rsidR="00016106" w:rsidRDefault="00016106">
      <w:pPr>
        <w:pStyle w:val="BodyText"/>
        <w:ind w:left="0"/>
        <w:rPr>
          <w:sz w:val="26"/>
        </w:rPr>
      </w:pPr>
    </w:p>
    <w:p w14:paraId="25463E60" w14:textId="77777777" w:rsidR="00016106" w:rsidRDefault="00016106">
      <w:pPr>
        <w:pStyle w:val="BodyText"/>
        <w:ind w:left="0"/>
        <w:rPr>
          <w:sz w:val="26"/>
        </w:rPr>
      </w:pPr>
    </w:p>
    <w:p w14:paraId="12D3A220" w14:textId="77777777" w:rsidR="00016106" w:rsidRDefault="00016106">
      <w:pPr>
        <w:pStyle w:val="BodyText"/>
        <w:ind w:left="0"/>
        <w:rPr>
          <w:sz w:val="26"/>
        </w:rPr>
      </w:pPr>
    </w:p>
    <w:p w14:paraId="5BFF5068" w14:textId="77777777" w:rsidR="00016106" w:rsidRDefault="001B248C">
      <w:pPr>
        <w:spacing w:before="194"/>
        <w:ind w:left="295"/>
        <w:rPr>
          <w:sz w:val="24"/>
        </w:rPr>
      </w:pPr>
      <w:r>
        <w:rPr>
          <w:sz w:val="24"/>
        </w:rPr>
        <w:t>3.</w:t>
      </w:r>
    </w:p>
    <w:p w14:paraId="6CBC9B1E" w14:textId="77777777" w:rsidR="00016106" w:rsidRDefault="00016106">
      <w:pPr>
        <w:pStyle w:val="BodyText"/>
        <w:ind w:left="0"/>
        <w:rPr>
          <w:sz w:val="26"/>
        </w:rPr>
      </w:pPr>
    </w:p>
    <w:p w14:paraId="1A97B8F9" w14:textId="77777777" w:rsidR="00016106" w:rsidRDefault="00016106">
      <w:pPr>
        <w:pStyle w:val="BodyText"/>
        <w:ind w:left="0"/>
        <w:rPr>
          <w:sz w:val="26"/>
        </w:rPr>
      </w:pPr>
    </w:p>
    <w:p w14:paraId="499FF1A9" w14:textId="77777777" w:rsidR="00016106" w:rsidRDefault="00016106">
      <w:pPr>
        <w:pStyle w:val="BodyText"/>
        <w:ind w:left="0"/>
        <w:rPr>
          <w:sz w:val="26"/>
        </w:rPr>
      </w:pPr>
    </w:p>
    <w:p w14:paraId="1806CBFF" w14:textId="77777777" w:rsidR="00016106" w:rsidRDefault="00016106">
      <w:pPr>
        <w:pStyle w:val="BodyText"/>
        <w:ind w:left="0"/>
        <w:rPr>
          <w:sz w:val="26"/>
        </w:rPr>
      </w:pPr>
    </w:p>
    <w:p w14:paraId="57CCA2D1" w14:textId="77777777" w:rsidR="00016106" w:rsidRDefault="00016106">
      <w:pPr>
        <w:pStyle w:val="BodyText"/>
        <w:ind w:left="0"/>
        <w:rPr>
          <w:sz w:val="26"/>
        </w:rPr>
      </w:pPr>
    </w:p>
    <w:p w14:paraId="608F1A12" w14:textId="77777777" w:rsidR="00016106" w:rsidRDefault="00016106">
      <w:pPr>
        <w:pStyle w:val="BodyText"/>
        <w:spacing w:before="10"/>
        <w:ind w:left="0"/>
        <w:rPr>
          <w:sz w:val="38"/>
        </w:rPr>
      </w:pPr>
    </w:p>
    <w:p w14:paraId="6CE7FED3" w14:textId="77777777" w:rsidR="00016106" w:rsidRDefault="001B248C">
      <w:pPr>
        <w:spacing w:before="1"/>
        <w:ind w:left="295"/>
        <w:rPr>
          <w:sz w:val="24"/>
        </w:rPr>
      </w:pPr>
      <w:r>
        <w:rPr>
          <w:sz w:val="24"/>
        </w:rPr>
        <w:t>4.</w:t>
      </w:r>
    </w:p>
    <w:p w14:paraId="1B27E023" w14:textId="77777777" w:rsidR="00016106" w:rsidRDefault="00016106">
      <w:pPr>
        <w:pStyle w:val="BodyText"/>
        <w:ind w:left="0"/>
        <w:rPr>
          <w:sz w:val="26"/>
        </w:rPr>
      </w:pPr>
    </w:p>
    <w:p w14:paraId="63CE5F60" w14:textId="77777777" w:rsidR="00016106" w:rsidRDefault="00016106">
      <w:pPr>
        <w:pStyle w:val="BodyText"/>
        <w:ind w:left="0"/>
        <w:rPr>
          <w:sz w:val="26"/>
        </w:rPr>
      </w:pPr>
    </w:p>
    <w:p w14:paraId="7F2DDCB5" w14:textId="77777777" w:rsidR="00016106" w:rsidRDefault="00016106">
      <w:pPr>
        <w:pStyle w:val="BodyText"/>
        <w:spacing w:before="10"/>
        <w:ind w:left="0"/>
        <w:rPr>
          <w:sz w:val="20"/>
        </w:rPr>
      </w:pPr>
    </w:p>
    <w:p w14:paraId="1D790F1B" w14:textId="77777777" w:rsidR="00016106" w:rsidRDefault="001B248C">
      <w:pPr>
        <w:pStyle w:val="BodyText"/>
        <w:ind w:right="838" w:firstLine="566"/>
        <w:jc w:val="both"/>
      </w:pPr>
      <w:r>
        <w:t>В рамках органической п</w:t>
      </w:r>
      <w:bookmarkStart w:id="1" w:name="Особые_затруднения"/>
      <w:bookmarkEnd w:id="1"/>
      <w:r>
        <w:t>арадигмы последовательно сложились: 1) концепция управления персоналом и 2) концепция управления человеческими ресурсами</w:t>
      </w:r>
      <w:r>
        <w:rPr>
          <w:i/>
        </w:rPr>
        <w:t xml:space="preserve">. </w:t>
      </w:r>
      <w:r>
        <w:t>Именно органический подход обозначил новую перспективу управления персоналом, выведя этот тип управленческой деятельности далеко за рамки традиционных функций организации труда и зарплаты. Кадровая функция из регистрационно-контрольной постепенно стала развивающей и распространилась на поиск и подбор работников, планирование карьеры значимых для организации фигур, оценку работников управленческого аппарата, повышение их</w:t>
      </w:r>
      <w:r>
        <w:rPr>
          <w:spacing w:val="-2"/>
        </w:rPr>
        <w:t xml:space="preserve"> </w:t>
      </w:r>
      <w:r>
        <w:t>квалификации.</w:t>
      </w:r>
    </w:p>
    <w:p w14:paraId="48454252" w14:textId="77777777" w:rsidR="00016106" w:rsidRDefault="001B248C">
      <w:pPr>
        <w:pStyle w:val="BodyText"/>
        <w:spacing w:before="1"/>
        <w:ind w:left="1174"/>
        <w:jc w:val="both"/>
      </w:pPr>
      <w:r>
        <w:t>Условия эффективности и особые затруднения в рамках органического</w:t>
      </w:r>
    </w:p>
    <w:p w14:paraId="240E1085" w14:textId="77777777" w:rsidR="00016106" w:rsidRDefault="001B248C">
      <w:pPr>
        <w:pStyle w:val="BodyText"/>
        <w:ind w:left="493" w:right="848"/>
        <w:jc w:val="center"/>
      </w:pPr>
      <w:r>
        <w:t>подхода</w:t>
      </w:r>
    </w:p>
    <w:tbl>
      <w:tblPr>
        <w:tblW w:w="0" w:type="auto"/>
        <w:tblInd w:w="37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700"/>
        <w:gridCol w:w="1642"/>
        <w:gridCol w:w="1452"/>
        <w:gridCol w:w="1585"/>
        <w:gridCol w:w="1097"/>
        <w:gridCol w:w="542"/>
        <w:gridCol w:w="1558"/>
      </w:tblGrid>
      <w:tr w:rsidR="00016106" w14:paraId="4821C443" w14:textId="77777777">
        <w:trPr>
          <w:trHeight w:val="276"/>
        </w:trPr>
        <w:tc>
          <w:tcPr>
            <w:tcW w:w="4794" w:type="dxa"/>
            <w:gridSpan w:val="3"/>
          </w:tcPr>
          <w:p w14:paraId="4A9C71CB" w14:textId="77777777" w:rsidR="00016106" w:rsidRDefault="001B248C">
            <w:pPr>
              <w:pStyle w:val="TableParagraph"/>
              <w:spacing w:line="256" w:lineRule="exact"/>
              <w:ind w:left="1149"/>
              <w:rPr>
                <w:sz w:val="24"/>
              </w:rPr>
            </w:pPr>
            <w:r>
              <w:rPr>
                <w:sz w:val="24"/>
              </w:rPr>
              <w:t>Условия эффективности</w:t>
            </w:r>
          </w:p>
        </w:tc>
        <w:tc>
          <w:tcPr>
            <w:tcW w:w="4782" w:type="dxa"/>
            <w:gridSpan w:val="4"/>
          </w:tcPr>
          <w:p w14:paraId="6EC64A6A" w14:textId="77777777" w:rsidR="00016106" w:rsidRDefault="001B248C">
            <w:pPr>
              <w:pStyle w:val="TableParagraph"/>
              <w:spacing w:line="256" w:lineRule="exact"/>
              <w:ind w:left="1335"/>
              <w:rPr>
                <w:sz w:val="24"/>
              </w:rPr>
            </w:pPr>
            <w:r>
              <w:rPr>
                <w:sz w:val="24"/>
              </w:rPr>
              <w:t>Особые затруднения</w:t>
            </w:r>
          </w:p>
        </w:tc>
      </w:tr>
      <w:tr w:rsidR="00016106" w14:paraId="2502CBD5" w14:textId="77777777">
        <w:trPr>
          <w:trHeight w:val="552"/>
        </w:trPr>
        <w:tc>
          <w:tcPr>
            <w:tcW w:w="4794" w:type="dxa"/>
            <w:gridSpan w:val="3"/>
          </w:tcPr>
          <w:p w14:paraId="52730CA4" w14:textId="77777777" w:rsidR="00016106" w:rsidRDefault="001B248C">
            <w:pPr>
              <w:pStyle w:val="TableParagraph"/>
              <w:tabs>
                <w:tab w:val="left" w:pos="2181"/>
                <w:tab w:val="left" w:pos="3401"/>
              </w:tabs>
              <w:spacing w:line="270" w:lineRule="atLeast"/>
              <w:ind w:left="109" w:right="94"/>
              <w:rPr>
                <w:sz w:val="24"/>
              </w:rPr>
            </w:pPr>
            <w:r>
              <w:rPr>
                <w:sz w:val="24"/>
              </w:rPr>
              <w:t>1.Подчинение</w:t>
            </w:r>
            <w:r>
              <w:rPr>
                <w:sz w:val="24"/>
              </w:rPr>
              <w:tab/>
              <w:t>целей</w:t>
            </w:r>
            <w:r>
              <w:rPr>
                <w:sz w:val="24"/>
              </w:rPr>
              <w:tab/>
            </w:r>
            <w:r>
              <w:rPr>
                <w:spacing w:val="-3"/>
                <w:sz w:val="24"/>
              </w:rPr>
              <w:t xml:space="preserve">организации </w:t>
            </w:r>
            <w:r>
              <w:rPr>
                <w:sz w:val="24"/>
              </w:rPr>
              <w:t>взаимодействию с окружающей</w:t>
            </w:r>
            <w:r>
              <w:rPr>
                <w:spacing w:val="-1"/>
                <w:sz w:val="24"/>
              </w:rPr>
              <w:t xml:space="preserve"> </w:t>
            </w:r>
            <w:r>
              <w:rPr>
                <w:sz w:val="24"/>
              </w:rPr>
              <w:t>средой</w:t>
            </w:r>
          </w:p>
        </w:tc>
        <w:tc>
          <w:tcPr>
            <w:tcW w:w="4782" w:type="dxa"/>
            <w:gridSpan w:val="4"/>
          </w:tcPr>
          <w:p w14:paraId="22B8C24D" w14:textId="77777777" w:rsidR="00016106" w:rsidRDefault="001B248C">
            <w:pPr>
              <w:pStyle w:val="TableParagraph"/>
              <w:spacing w:line="270" w:lineRule="atLeast"/>
              <w:ind w:left="111" w:right="191"/>
              <w:rPr>
                <w:sz w:val="24"/>
              </w:rPr>
            </w:pPr>
            <w:r>
              <w:rPr>
                <w:sz w:val="24"/>
              </w:rPr>
              <w:t>1.Неучет социальности организации как продукта взглядов, идей, норм и верований</w:t>
            </w:r>
          </w:p>
        </w:tc>
      </w:tr>
      <w:tr w:rsidR="00016106" w14:paraId="476AE013" w14:textId="77777777">
        <w:trPr>
          <w:trHeight w:val="827"/>
        </w:trPr>
        <w:tc>
          <w:tcPr>
            <w:tcW w:w="4794" w:type="dxa"/>
            <w:gridSpan w:val="3"/>
          </w:tcPr>
          <w:p w14:paraId="77526545" w14:textId="77777777" w:rsidR="00016106" w:rsidRDefault="001B248C">
            <w:pPr>
              <w:pStyle w:val="TableParagraph"/>
              <w:spacing w:line="270" w:lineRule="atLeast"/>
              <w:ind w:left="109" w:right="172"/>
              <w:rPr>
                <w:sz w:val="24"/>
              </w:rPr>
            </w:pPr>
            <w:r>
              <w:rPr>
                <w:sz w:val="24"/>
              </w:rPr>
              <w:t>2. Улучшение управления за счет внимания к дифференцированным потребностям людей</w:t>
            </w:r>
          </w:p>
        </w:tc>
        <w:tc>
          <w:tcPr>
            <w:tcW w:w="4782" w:type="dxa"/>
            <w:gridSpan w:val="4"/>
          </w:tcPr>
          <w:p w14:paraId="2F03FF6E" w14:textId="77777777" w:rsidR="00016106" w:rsidRDefault="001B248C">
            <w:pPr>
              <w:pStyle w:val="TableParagraph"/>
              <w:spacing w:line="270" w:lineRule="atLeast"/>
              <w:ind w:left="111" w:right="91"/>
              <w:jc w:val="both"/>
              <w:rPr>
                <w:sz w:val="24"/>
              </w:rPr>
            </w:pPr>
            <w:r>
              <w:rPr>
                <w:sz w:val="24"/>
              </w:rPr>
              <w:t>2.Превращение людей в ресурс, который нужно развивать, в ущерб праву личности на выбор</w:t>
            </w:r>
          </w:p>
        </w:tc>
      </w:tr>
      <w:tr w:rsidR="00016106" w14:paraId="3A3BDCB1" w14:textId="77777777">
        <w:trPr>
          <w:trHeight w:val="828"/>
        </w:trPr>
        <w:tc>
          <w:tcPr>
            <w:tcW w:w="4794" w:type="dxa"/>
            <w:gridSpan w:val="3"/>
          </w:tcPr>
          <w:p w14:paraId="6A230CD2" w14:textId="77777777" w:rsidR="00016106" w:rsidRDefault="001B248C">
            <w:pPr>
              <w:pStyle w:val="TableParagraph"/>
              <w:spacing w:line="270" w:lineRule="atLeast"/>
              <w:ind w:left="109" w:right="92"/>
              <w:jc w:val="both"/>
              <w:rPr>
                <w:sz w:val="24"/>
              </w:rPr>
            </w:pPr>
            <w:r>
              <w:rPr>
                <w:sz w:val="24"/>
              </w:rPr>
              <w:t>3.Взгляд на организацию с точки зрения взаимодействия целей, стратегии, структуры и других</w:t>
            </w:r>
            <w:r>
              <w:rPr>
                <w:spacing w:val="3"/>
                <w:sz w:val="24"/>
              </w:rPr>
              <w:t xml:space="preserve"> </w:t>
            </w:r>
            <w:r>
              <w:rPr>
                <w:sz w:val="24"/>
              </w:rPr>
              <w:t>измерений</w:t>
            </w:r>
          </w:p>
        </w:tc>
        <w:tc>
          <w:tcPr>
            <w:tcW w:w="4782" w:type="dxa"/>
            <w:gridSpan w:val="4"/>
          </w:tcPr>
          <w:p w14:paraId="5DAFBEE9" w14:textId="77777777" w:rsidR="00016106" w:rsidRDefault="001B248C">
            <w:pPr>
              <w:pStyle w:val="TableParagraph"/>
              <w:spacing w:line="270" w:lineRule="atLeast"/>
              <w:ind w:left="111" w:right="92"/>
              <w:jc w:val="both"/>
              <w:rPr>
                <w:sz w:val="24"/>
              </w:rPr>
            </w:pPr>
            <w:r>
              <w:rPr>
                <w:sz w:val="24"/>
              </w:rPr>
              <w:t>3.Предположение о «функциональном единстве», когда все органы работают на благо организма в целом</w:t>
            </w:r>
          </w:p>
        </w:tc>
      </w:tr>
      <w:tr w:rsidR="00016106" w14:paraId="04C2FC12" w14:textId="77777777">
        <w:trPr>
          <w:trHeight w:val="828"/>
        </w:trPr>
        <w:tc>
          <w:tcPr>
            <w:tcW w:w="1700" w:type="dxa"/>
            <w:tcBorders>
              <w:right w:val="nil"/>
            </w:tcBorders>
          </w:tcPr>
          <w:p w14:paraId="258E494B" w14:textId="77777777" w:rsidR="00016106" w:rsidRDefault="001B248C">
            <w:pPr>
              <w:pStyle w:val="TableParagraph"/>
              <w:ind w:left="109" w:right="246"/>
              <w:rPr>
                <w:sz w:val="24"/>
              </w:rPr>
            </w:pPr>
            <w:r>
              <w:rPr>
                <w:sz w:val="24"/>
              </w:rPr>
              <w:t>4.Выделение организации</w:t>
            </w:r>
          </w:p>
        </w:tc>
        <w:tc>
          <w:tcPr>
            <w:tcW w:w="1642" w:type="dxa"/>
            <w:tcBorders>
              <w:left w:val="nil"/>
              <w:right w:val="nil"/>
            </w:tcBorders>
          </w:tcPr>
          <w:p w14:paraId="5E9E97AA" w14:textId="77777777" w:rsidR="00016106" w:rsidRDefault="001B248C">
            <w:pPr>
              <w:pStyle w:val="TableParagraph"/>
              <w:ind w:left="278"/>
              <w:rPr>
                <w:sz w:val="24"/>
              </w:rPr>
            </w:pPr>
            <w:r>
              <w:rPr>
                <w:sz w:val="24"/>
              </w:rPr>
              <w:t>различных</w:t>
            </w:r>
          </w:p>
        </w:tc>
        <w:tc>
          <w:tcPr>
            <w:tcW w:w="1452" w:type="dxa"/>
            <w:tcBorders>
              <w:left w:val="nil"/>
            </w:tcBorders>
          </w:tcPr>
          <w:p w14:paraId="052D314C" w14:textId="77777777" w:rsidR="00016106" w:rsidRDefault="001B248C">
            <w:pPr>
              <w:pStyle w:val="TableParagraph"/>
              <w:ind w:left="278"/>
              <w:rPr>
                <w:sz w:val="24"/>
              </w:rPr>
            </w:pPr>
            <w:r>
              <w:rPr>
                <w:sz w:val="24"/>
              </w:rPr>
              <w:t>подсистем</w:t>
            </w:r>
          </w:p>
        </w:tc>
        <w:tc>
          <w:tcPr>
            <w:tcW w:w="4782" w:type="dxa"/>
            <w:gridSpan w:val="4"/>
          </w:tcPr>
          <w:p w14:paraId="31C8F099" w14:textId="77777777" w:rsidR="00016106" w:rsidRDefault="001B248C">
            <w:pPr>
              <w:pStyle w:val="TableParagraph"/>
              <w:spacing w:line="270" w:lineRule="atLeast"/>
              <w:ind w:left="111" w:right="88"/>
              <w:jc w:val="both"/>
              <w:rPr>
                <w:sz w:val="24"/>
              </w:rPr>
            </w:pPr>
            <w:r>
              <w:rPr>
                <w:sz w:val="24"/>
              </w:rPr>
              <w:t>4.Предположение о том, что работники должны удовлетворять все свои потребности через</w:t>
            </w:r>
            <w:r>
              <w:rPr>
                <w:spacing w:val="2"/>
                <w:sz w:val="24"/>
              </w:rPr>
              <w:t xml:space="preserve"> </w:t>
            </w:r>
            <w:r>
              <w:rPr>
                <w:sz w:val="24"/>
              </w:rPr>
              <w:t>организацию</w:t>
            </w:r>
          </w:p>
        </w:tc>
      </w:tr>
      <w:tr w:rsidR="00016106" w14:paraId="52944F26" w14:textId="77777777">
        <w:trPr>
          <w:trHeight w:val="551"/>
        </w:trPr>
        <w:tc>
          <w:tcPr>
            <w:tcW w:w="4794" w:type="dxa"/>
            <w:gridSpan w:val="3"/>
          </w:tcPr>
          <w:p w14:paraId="474CF3E3" w14:textId="77777777" w:rsidR="00016106" w:rsidRDefault="001B248C">
            <w:pPr>
              <w:pStyle w:val="TableParagraph"/>
              <w:tabs>
                <w:tab w:val="left" w:pos="1101"/>
                <w:tab w:val="left" w:pos="2805"/>
                <w:tab w:val="left" w:pos="4577"/>
              </w:tabs>
              <w:spacing w:line="270" w:lineRule="atLeast"/>
              <w:ind w:left="109" w:right="90"/>
              <w:rPr>
                <w:sz w:val="24"/>
              </w:rPr>
            </w:pPr>
            <w:r>
              <w:rPr>
                <w:sz w:val="24"/>
              </w:rPr>
              <w:t>5.Учет</w:t>
            </w:r>
            <w:r>
              <w:rPr>
                <w:sz w:val="24"/>
              </w:rPr>
              <w:tab/>
              <w:t>естественных</w:t>
            </w:r>
            <w:r>
              <w:rPr>
                <w:sz w:val="24"/>
              </w:rPr>
              <w:tab/>
              <w:t>возможностей</w:t>
            </w:r>
            <w:r>
              <w:rPr>
                <w:sz w:val="24"/>
              </w:rPr>
              <w:tab/>
            </w:r>
            <w:r>
              <w:rPr>
                <w:spacing w:val="-17"/>
                <w:sz w:val="24"/>
              </w:rPr>
              <w:t xml:space="preserve">в </w:t>
            </w:r>
            <w:r>
              <w:rPr>
                <w:sz w:val="24"/>
              </w:rPr>
              <w:t>процессе</w:t>
            </w:r>
            <w:r>
              <w:rPr>
                <w:spacing w:val="2"/>
                <w:sz w:val="24"/>
              </w:rPr>
              <w:t xml:space="preserve"> </w:t>
            </w:r>
            <w:r>
              <w:rPr>
                <w:sz w:val="24"/>
              </w:rPr>
              <w:t>инновации</w:t>
            </w:r>
          </w:p>
        </w:tc>
        <w:tc>
          <w:tcPr>
            <w:tcW w:w="1585" w:type="dxa"/>
            <w:tcBorders>
              <w:right w:val="nil"/>
            </w:tcBorders>
          </w:tcPr>
          <w:p w14:paraId="6E3531E4" w14:textId="77777777" w:rsidR="00016106" w:rsidRDefault="001B248C">
            <w:pPr>
              <w:pStyle w:val="TableParagraph"/>
              <w:spacing w:line="270" w:lineRule="atLeast"/>
              <w:ind w:left="111"/>
              <w:rPr>
                <w:sz w:val="24"/>
              </w:rPr>
            </w:pPr>
            <w:r>
              <w:rPr>
                <w:sz w:val="24"/>
              </w:rPr>
              <w:t>5.Опасность дарвинизм</w:t>
            </w:r>
          </w:p>
        </w:tc>
        <w:tc>
          <w:tcPr>
            <w:tcW w:w="1097" w:type="dxa"/>
            <w:tcBorders>
              <w:left w:val="nil"/>
              <w:right w:val="nil"/>
            </w:tcBorders>
          </w:tcPr>
          <w:p w14:paraId="09C7DD49" w14:textId="77777777" w:rsidR="00016106" w:rsidRDefault="001B248C">
            <w:pPr>
              <w:pStyle w:val="TableParagraph"/>
              <w:ind w:left="223"/>
              <w:rPr>
                <w:sz w:val="24"/>
              </w:rPr>
            </w:pPr>
            <w:r>
              <w:rPr>
                <w:sz w:val="24"/>
              </w:rPr>
              <w:t>впасть</w:t>
            </w:r>
          </w:p>
        </w:tc>
        <w:tc>
          <w:tcPr>
            <w:tcW w:w="542" w:type="dxa"/>
            <w:tcBorders>
              <w:left w:val="nil"/>
              <w:right w:val="nil"/>
            </w:tcBorders>
          </w:tcPr>
          <w:p w14:paraId="5380EAE5" w14:textId="77777777" w:rsidR="00016106" w:rsidRDefault="001B248C">
            <w:pPr>
              <w:pStyle w:val="TableParagraph"/>
              <w:ind w:left="19"/>
              <w:jc w:val="center"/>
              <w:rPr>
                <w:sz w:val="24"/>
              </w:rPr>
            </w:pPr>
            <w:r>
              <w:rPr>
                <w:sz w:val="24"/>
              </w:rPr>
              <w:t>в</w:t>
            </w:r>
          </w:p>
        </w:tc>
        <w:tc>
          <w:tcPr>
            <w:tcW w:w="1558" w:type="dxa"/>
            <w:tcBorders>
              <w:left w:val="nil"/>
            </w:tcBorders>
          </w:tcPr>
          <w:p w14:paraId="13C047EF" w14:textId="77777777" w:rsidR="00016106" w:rsidRDefault="001B248C">
            <w:pPr>
              <w:pStyle w:val="TableParagraph"/>
              <w:ind w:left="224"/>
              <w:rPr>
                <w:sz w:val="24"/>
              </w:rPr>
            </w:pPr>
            <w:r>
              <w:rPr>
                <w:sz w:val="24"/>
              </w:rPr>
              <w:t>социальный</w:t>
            </w:r>
          </w:p>
        </w:tc>
      </w:tr>
      <w:tr w:rsidR="00016106" w14:paraId="722F58F8" w14:textId="77777777">
        <w:trPr>
          <w:trHeight w:val="846"/>
        </w:trPr>
        <w:tc>
          <w:tcPr>
            <w:tcW w:w="4794" w:type="dxa"/>
            <w:gridSpan w:val="3"/>
          </w:tcPr>
          <w:p w14:paraId="1EAD4EE8" w14:textId="77777777" w:rsidR="00016106" w:rsidRDefault="001B248C">
            <w:pPr>
              <w:pStyle w:val="TableParagraph"/>
              <w:tabs>
                <w:tab w:val="left" w:pos="1891"/>
                <w:tab w:val="left" w:pos="3141"/>
                <w:tab w:val="left" w:pos="3515"/>
              </w:tabs>
              <w:spacing w:line="275" w:lineRule="exact"/>
              <w:ind w:left="109"/>
              <w:rPr>
                <w:sz w:val="24"/>
              </w:rPr>
            </w:pPr>
            <w:r>
              <w:rPr>
                <w:sz w:val="24"/>
              </w:rPr>
              <w:t>6.Повышенное</w:t>
            </w:r>
            <w:r>
              <w:rPr>
                <w:sz w:val="24"/>
              </w:rPr>
              <w:tab/>
              <w:t>внимание</w:t>
            </w:r>
            <w:r>
              <w:rPr>
                <w:sz w:val="24"/>
              </w:rPr>
              <w:tab/>
              <w:t>к</w:t>
            </w:r>
            <w:r>
              <w:rPr>
                <w:sz w:val="24"/>
              </w:rPr>
              <w:tab/>
              <w:t>«экологии»</w:t>
            </w:r>
          </w:p>
          <w:p w14:paraId="79B8D58C" w14:textId="77777777" w:rsidR="00016106" w:rsidRDefault="001B248C">
            <w:pPr>
              <w:pStyle w:val="TableParagraph"/>
              <w:tabs>
                <w:tab w:val="left" w:pos="1274"/>
                <w:tab w:val="left" w:pos="1868"/>
                <w:tab w:val="left" w:pos="2446"/>
              </w:tabs>
              <w:spacing w:before="18" w:line="278" w:lineRule="exact"/>
              <w:ind w:left="109" w:right="95"/>
              <w:rPr>
                <w:sz w:val="24"/>
              </w:rPr>
            </w:pPr>
            <w:r>
              <w:rPr>
                <w:sz w:val="24"/>
              </w:rPr>
              <w:t>внутри</w:t>
            </w:r>
            <w:r>
              <w:rPr>
                <w:sz w:val="24"/>
              </w:rPr>
              <w:tab/>
            </w:r>
            <w:r>
              <w:rPr>
                <w:rFonts w:ascii="Symbol" w:hAnsi="Symbol"/>
                <w:sz w:val="24"/>
              </w:rPr>
              <w:t></w:t>
            </w:r>
            <w:r>
              <w:rPr>
                <w:sz w:val="24"/>
              </w:rPr>
              <w:tab/>
              <w:t>и</w:t>
            </w:r>
            <w:r>
              <w:rPr>
                <w:sz w:val="24"/>
              </w:rPr>
              <w:tab/>
            </w:r>
            <w:r>
              <w:rPr>
                <w:spacing w:val="-1"/>
                <w:sz w:val="24"/>
              </w:rPr>
              <w:t xml:space="preserve">межорганизационных </w:t>
            </w:r>
            <w:r>
              <w:rPr>
                <w:sz w:val="24"/>
              </w:rPr>
              <w:t>взаимодействий</w:t>
            </w:r>
          </w:p>
        </w:tc>
        <w:tc>
          <w:tcPr>
            <w:tcW w:w="4782" w:type="dxa"/>
            <w:gridSpan w:val="4"/>
          </w:tcPr>
          <w:p w14:paraId="42E54FB3" w14:textId="77777777" w:rsidR="00016106" w:rsidRDefault="001B248C">
            <w:pPr>
              <w:pStyle w:val="TableParagraph"/>
              <w:spacing w:line="270" w:lineRule="atLeast"/>
              <w:ind w:left="111" w:right="90"/>
              <w:jc w:val="both"/>
              <w:rPr>
                <w:sz w:val="24"/>
              </w:rPr>
            </w:pPr>
            <w:r>
              <w:rPr>
                <w:sz w:val="24"/>
              </w:rPr>
              <w:t>6.Ответственность может перекладываться на внешние причины вместо изменения курса</w:t>
            </w:r>
          </w:p>
        </w:tc>
      </w:tr>
    </w:tbl>
    <w:p w14:paraId="1D752539" w14:textId="77777777" w:rsidR="00016106" w:rsidRDefault="00016106">
      <w:pPr>
        <w:spacing w:line="270" w:lineRule="atLeast"/>
        <w:jc w:val="both"/>
        <w:rPr>
          <w:sz w:val="24"/>
        </w:rPr>
        <w:sectPr w:rsidR="00016106">
          <w:pgSz w:w="11900" w:h="16840"/>
          <w:pgMar w:top="1520" w:right="0" w:bottom="280" w:left="1220" w:header="720" w:footer="720" w:gutter="0"/>
          <w:cols w:space="720"/>
        </w:sectPr>
      </w:pPr>
    </w:p>
    <w:p w14:paraId="3221AA63" w14:textId="77777777" w:rsidR="00016106" w:rsidRDefault="001B248C">
      <w:pPr>
        <w:pStyle w:val="BodyText"/>
        <w:spacing w:before="74"/>
        <w:ind w:right="841" w:firstLine="566"/>
        <w:jc w:val="both"/>
      </w:pPr>
      <w:r>
        <w:lastRenderedPageBreak/>
        <w:t>Развивающаяся в последнее время гуманистическая парадигма исходит из концепции управления человеком и из представления об организации как культурном феномене.</w:t>
      </w:r>
    </w:p>
    <w:p w14:paraId="50927806" w14:textId="77777777" w:rsidR="00016106" w:rsidRDefault="001B248C">
      <w:pPr>
        <w:pStyle w:val="BodyText"/>
        <w:ind w:right="838" w:firstLine="566"/>
        <w:jc w:val="both"/>
      </w:pPr>
      <w:r>
        <w:t>Организационная культура — целостное представление о целях и ценностях, присущих организации, специфических принципах поведения и способов реагирования становится одним из объяснительных принципов.</w:t>
      </w:r>
    </w:p>
    <w:p w14:paraId="1E1352C7" w14:textId="77777777" w:rsidR="00016106" w:rsidRDefault="001B248C">
      <w:pPr>
        <w:pStyle w:val="BodyText"/>
        <w:ind w:right="838" w:firstLine="566"/>
        <w:jc w:val="both"/>
      </w:pPr>
      <w:r>
        <w:t>При этом культура рассматривается сквозь призму соответствующих эталонов развития, отраженных в системе знаний, идеологии, ценностях, законах и повседневных ритуалах, внешних по отношению к организации, социальных общностей.</w:t>
      </w:r>
    </w:p>
    <w:p w14:paraId="665B528A" w14:textId="77777777" w:rsidR="00016106" w:rsidRDefault="001B248C">
      <w:pPr>
        <w:pStyle w:val="BodyText"/>
        <w:spacing w:before="1"/>
        <w:ind w:right="837" w:firstLine="566"/>
        <w:jc w:val="both"/>
      </w:pPr>
      <w:r>
        <w:t>С точки зрения данного параметра важно, насколько работники предприятия интегрированы в существующую систему ценностей (в какой степени они безоговорочно принимают ее как «свою собственную») и насколько они чувствительны, гибки и готовы к изменениям в ценностной сфере в связи с переменами в условиях жизни и деятельности. Также важно, живет ли предприятие в целом по одним и тем же правилам и принципам принятия решения или же на предприятии разные группы живут по разным правилам и исповедуют разные принципы</w:t>
      </w:r>
    </w:p>
    <w:p w14:paraId="587A6574" w14:textId="77777777" w:rsidR="00016106" w:rsidRDefault="001B248C">
      <w:pPr>
        <w:pStyle w:val="BodyText"/>
        <w:spacing w:before="4" w:line="640" w:lineRule="atLeast"/>
        <w:ind w:left="1050" w:right="841" w:firstLine="244"/>
        <w:jc w:val="both"/>
      </w:pPr>
      <w:r>
        <w:t>Организационные культуры как объект управленческой деятельности Разные культуры отличают членов одной группы от другой. Люди</w:t>
      </w:r>
    </w:p>
    <w:p w14:paraId="6A92ED80" w14:textId="77777777" w:rsidR="00016106" w:rsidRDefault="001B248C">
      <w:pPr>
        <w:pStyle w:val="BodyText"/>
        <w:spacing w:before="4"/>
        <w:ind w:right="838"/>
        <w:jc w:val="both"/>
      </w:pPr>
      <w:r>
        <w:t>создают ее как механизм воспроизведения социального опыта, помогающий жить в своей среде и сохранять единство и целостность сообщества при взаимодействии с другими сообществами. Каждая организация как некая совокупность людей, реализующая определенные цели и задачи за достаточно продолжительный отрезок времени, вынуждена заниматься воспроизведением из заимствованного социального опыта.</w:t>
      </w:r>
    </w:p>
    <w:p w14:paraId="21AE49F4" w14:textId="77777777" w:rsidR="00016106" w:rsidRDefault="001B248C">
      <w:pPr>
        <w:pStyle w:val="BodyText"/>
        <w:ind w:right="843" w:firstLine="566"/>
      </w:pPr>
      <w:r>
        <w:t>Выделяют следующие основные исторические типы организационных культур:</w:t>
      </w:r>
    </w:p>
    <w:p w14:paraId="3657D22F" w14:textId="77777777" w:rsidR="00016106" w:rsidRDefault="001B248C">
      <w:pPr>
        <w:pStyle w:val="ListParagraph"/>
        <w:numPr>
          <w:ilvl w:val="1"/>
          <w:numId w:val="19"/>
        </w:numPr>
        <w:tabs>
          <w:tab w:val="left" w:pos="1218"/>
        </w:tabs>
        <w:rPr>
          <w:sz w:val="28"/>
        </w:rPr>
      </w:pPr>
      <w:r>
        <w:rPr>
          <w:sz w:val="28"/>
        </w:rPr>
        <w:t>органическую;</w:t>
      </w:r>
    </w:p>
    <w:p w14:paraId="622725EC" w14:textId="77777777" w:rsidR="00016106" w:rsidRDefault="001B248C">
      <w:pPr>
        <w:pStyle w:val="ListParagraph"/>
        <w:numPr>
          <w:ilvl w:val="1"/>
          <w:numId w:val="19"/>
        </w:numPr>
        <w:tabs>
          <w:tab w:val="left" w:pos="1218"/>
        </w:tabs>
        <w:rPr>
          <w:sz w:val="28"/>
        </w:rPr>
      </w:pPr>
      <w:r>
        <w:rPr>
          <w:sz w:val="28"/>
        </w:rPr>
        <w:t>предпринимательскую;</w:t>
      </w:r>
    </w:p>
    <w:p w14:paraId="12E6A834" w14:textId="77777777" w:rsidR="00016106" w:rsidRDefault="001B248C">
      <w:pPr>
        <w:pStyle w:val="ListParagraph"/>
        <w:numPr>
          <w:ilvl w:val="1"/>
          <w:numId w:val="19"/>
        </w:numPr>
        <w:tabs>
          <w:tab w:val="left" w:pos="1218"/>
        </w:tabs>
        <w:rPr>
          <w:sz w:val="28"/>
        </w:rPr>
      </w:pPr>
      <w:r>
        <w:rPr>
          <w:sz w:val="28"/>
        </w:rPr>
        <w:t>бюрократическую;</w:t>
      </w:r>
    </w:p>
    <w:p w14:paraId="35CF81B9" w14:textId="77777777" w:rsidR="00016106" w:rsidRDefault="001B248C">
      <w:pPr>
        <w:pStyle w:val="ListParagraph"/>
        <w:numPr>
          <w:ilvl w:val="1"/>
          <w:numId w:val="19"/>
        </w:numPr>
        <w:tabs>
          <w:tab w:val="left" w:pos="1218"/>
        </w:tabs>
        <w:rPr>
          <w:sz w:val="28"/>
        </w:rPr>
      </w:pPr>
      <w:r>
        <w:rPr>
          <w:sz w:val="28"/>
        </w:rPr>
        <w:t>партиципативную.</w:t>
      </w:r>
    </w:p>
    <w:p w14:paraId="74B05DD6" w14:textId="77777777" w:rsidR="00016106" w:rsidRDefault="00016106">
      <w:pPr>
        <w:pStyle w:val="BodyText"/>
        <w:ind w:left="0"/>
      </w:pPr>
    </w:p>
    <w:p w14:paraId="2D0CCD75" w14:textId="18C9782E" w:rsidR="00016106" w:rsidRDefault="000E3A34">
      <w:pPr>
        <w:pStyle w:val="BodyText"/>
        <w:ind w:left="1055" w:right="848"/>
        <w:jc w:val="center"/>
      </w:pPr>
      <w:r>
        <w:rPr>
          <w:noProof/>
          <w:lang w:val="en-GB" w:eastAsia="en-GB" w:bidi="ar-SA"/>
        </w:rPr>
        <mc:AlternateContent>
          <mc:Choice Requires="wpg">
            <w:drawing>
              <wp:anchor distT="0" distB="0" distL="114300" distR="114300" simplePos="0" relativeHeight="251660288" behindDoc="0" locked="0" layoutInCell="1" allowOverlap="1" wp14:anchorId="079ED829" wp14:editId="5E19A485">
                <wp:simplePos x="0" y="0"/>
                <wp:positionH relativeFrom="page">
                  <wp:posOffset>845185</wp:posOffset>
                </wp:positionH>
                <wp:positionV relativeFrom="paragraph">
                  <wp:posOffset>203835</wp:posOffset>
                </wp:positionV>
                <wp:extent cx="6710680" cy="184150"/>
                <wp:effectExtent l="0" t="0" r="0" b="0"/>
                <wp:wrapNone/>
                <wp:docPr id="133"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0680" cy="184150"/>
                          <a:chOff x="1332" y="321"/>
                          <a:chExt cx="10568" cy="290"/>
                        </a:xfrm>
                      </wpg:grpSpPr>
                      <wps:wsp>
                        <wps:cNvPr id="134" name="Line 137"/>
                        <wps:cNvCnPr>
                          <a:cxnSpLocks noChangeShapeType="1"/>
                        </wps:cNvCnPr>
                        <wps:spPr bwMode="auto">
                          <a:xfrm>
                            <a:off x="1332" y="326"/>
                            <a:ext cx="1056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5" name="Line 136"/>
                        <wps:cNvCnPr>
                          <a:cxnSpLocks noChangeShapeType="1"/>
                        </wps:cNvCnPr>
                        <wps:spPr bwMode="auto">
                          <a:xfrm>
                            <a:off x="1337" y="321"/>
                            <a:ext cx="0" cy="29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6" name="Text Box 135"/>
                        <wps:cNvSpPr txBox="1">
                          <a:spLocks noChangeArrowheads="1"/>
                        </wps:cNvSpPr>
                        <wps:spPr bwMode="auto">
                          <a:xfrm>
                            <a:off x="1332" y="321"/>
                            <a:ext cx="10568" cy="2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8454CA" w14:textId="77777777" w:rsidR="001B248C" w:rsidRDefault="001B248C">
                              <w:pPr>
                                <w:spacing w:before="10"/>
                                <w:ind w:left="3532" w:right="3327"/>
                                <w:jc w:val="center"/>
                                <w:rPr>
                                  <w:rFonts w:ascii="Trebuchet MS" w:hAnsi="Trebuchet MS"/>
                                  <w:i/>
                                  <w:sz w:val="24"/>
                                </w:rPr>
                              </w:pPr>
                              <w:r>
                                <w:rPr>
                                  <w:rFonts w:ascii="Trebuchet MS" w:hAnsi="Trebuchet MS"/>
                                  <w:i/>
                                  <w:color w:val="233E5F"/>
                                  <w:sz w:val="24"/>
                                </w:rPr>
                                <w:t>Тип организационной культуры</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79ED829" id="Group 134" o:spid="_x0000_s1027" style="position:absolute;left:0;text-align:left;margin-left:66.55pt;margin-top:16.05pt;width:528.4pt;height:14.5pt;z-index:251660288;mso-position-horizontal-relative:page" coordorigin="1332,321" coordsize="10568,29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">
                <v:line id="Line 137" o:spid="_x0000_s1028" style="position:absolute;visibility:visible;mso-wrap-style:square" from="1332,326" to="11900,32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kjsNsMAAADcAAAADwAAAGRycy9kb3ducmV2LnhtbERPTWvCQBC9F/wPywi91U1tKBJdQ40I&#10;hR4k2ktvQ3ZMotnZsLtq7K/vCgVv83ifs8gH04kLOd9aVvA6SUAQV1a3XCv43m9eZiB8QNbYWSYF&#10;N/KQL0dPC8y0vXJJl12oRQxhn6GCJoQ+k9JXDRn0E9sTR+5gncEQoauldniN4aaT0yR5lwZbjg0N&#10;9lQ0VJ12Z6Ngtu/9+lb8bOzWHX/Lr7SkFFdKPY+HjzmIQEN4iP/dnzrOf0vh/ky8QC7/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ZI7DbDAAAA3AAAAA8AAAAAAAAAAAAA&#10;AAAAoQIAAGRycy9kb3ducmV2LnhtbFBLBQYAAAAABAAEAPkAAACRAwAAAAA=&#10;" strokeweight=".5pt"/>
                <v:line id="Line 136" o:spid="_x0000_s1029" style="position:absolute;visibility:visible;mso-wrap-style:square" from="1337,321" to="1337,61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QRJrcMAAADcAAAADwAAAGRycy9kb3ducmV2LnhtbERPTWvCQBC9F/oflin0VjdtVSS6Ca0i&#10;CD2UqBdvQ3ZMotnZsLtq9Nd3C4K3ebzPmeW9acWZnG8sK3gfJCCIS6sbrhRsN8u3CQgfkDW2lknB&#10;lTzk2fPTDFNtL1zQeR0qEUPYp6igDqFLpfRlTQb9wHbEkdtbZzBE6CqpHV5iuGnlR5KMpcGGY0ON&#10;Hc1rKo/rk1Ew2XR+cZ3vlvbXHW7Fz7CgIX4r9frSf01BBOrDQ3x3r3Sc/zmC/2fiBTL7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kESa3DAAAA3AAAAA8AAAAAAAAAAAAA&#10;AAAAoQIAAGRycy9kb3ducmV2LnhtbFBLBQYAAAAABAAEAPkAAACRAwAAAAA=&#10;" strokeweight=".5pt"/>
                <v:shape id="Text Box 135" o:spid="_x0000_s1030" type="#_x0000_t202" style="position:absolute;left:1332;top:321;width:10568;height:29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PF6a9wgAA&#10;ANwAAAAPAAAAZHJzL2Rvd25yZXYueG1sRE9Na8JAEL0L/Q/LFLzppgpBU1eRolAQpDE99DjNjsli&#10;djZmtxr/vVsQvM3jfc5i1dtGXKjzxrGCt3ECgrh02nCl4LvYjmYgfEDW2DgmBTfysFq+DBaYaXfl&#10;nC6HUIkYwj5DBXUIbSalL2uy6MeuJY7c0XUWQ4RdJXWH1xhuGzlJklRaNBwbamzpo6bydPizCtY/&#10;nG/Mef/7lR9zUxTzhHfpSanha79+BxGoD0/xw/2p4/xpCv/PxAvk8g4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E8Xpr3CAAAA3AAAAA8AAAAAAAAAAAAAAAAAlwIAAGRycy9kb3du&#10;cmV2LnhtbFBLBQYAAAAABAAEAPUAAACGAwAAAAA=&#10;" filled="f" stroked="f">
                  <v:textbox inset="0,0,0,0">
                    <w:txbxContent>
                      <w:p w14:paraId="3B8454CA" w14:textId="77777777" w:rsidR="001B248C" w:rsidRDefault="001B248C">
                        <w:pPr>
                          <w:spacing w:before="10"/>
                          <w:ind w:left="3532" w:right="3327"/>
                          <w:jc w:val="center"/>
                          <w:rPr>
                            <w:rFonts w:ascii="Trebuchet MS" w:hAnsi="Trebuchet MS"/>
                            <w:i/>
                            <w:sz w:val="24"/>
                          </w:rPr>
                        </w:pPr>
                        <w:r>
                          <w:rPr>
                            <w:rFonts w:ascii="Trebuchet MS" w:hAnsi="Trebuchet MS"/>
                            <w:i/>
                            <w:color w:val="233E5F"/>
                            <w:sz w:val="24"/>
                          </w:rPr>
                          <w:t>Тип организационной культуры</w:t>
                        </w:r>
                      </w:p>
                    </w:txbxContent>
                  </v:textbox>
                </v:shape>
                <w10:wrap anchorx="page"/>
              </v:group>
            </w:pict>
          </mc:Fallback>
        </mc:AlternateContent>
      </w:r>
      <w:r w:rsidR="001B248C">
        <w:t>Характеристика основных типов организационных культур.</w:t>
      </w:r>
    </w:p>
    <w:p w14:paraId="5F32DEF0" w14:textId="77777777" w:rsidR="00016106" w:rsidRDefault="00016106">
      <w:pPr>
        <w:pStyle w:val="BodyText"/>
        <w:spacing w:before="3"/>
        <w:ind w:left="0"/>
        <w:rPr>
          <w:sz w:val="18"/>
        </w:rPr>
      </w:pPr>
    </w:p>
    <w:p w14:paraId="3D9F8A6F" w14:textId="188F5BCC" w:rsidR="00016106" w:rsidRDefault="000E3A34">
      <w:pPr>
        <w:spacing w:before="90"/>
        <w:ind w:right="53"/>
        <w:jc w:val="right"/>
        <w:rPr>
          <w:b/>
          <w:sz w:val="24"/>
        </w:rPr>
      </w:pPr>
      <w:r>
        <w:rPr>
          <w:noProof/>
          <w:lang w:val="en-GB" w:eastAsia="en-GB" w:bidi="ar-SA"/>
        </w:rPr>
        <mc:AlternateContent>
          <mc:Choice Requires="wps">
            <w:drawing>
              <wp:anchor distT="0" distB="0" distL="114300" distR="114300" simplePos="0" relativeHeight="251661312" behindDoc="0" locked="0" layoutInCell="1" allowOverlap="1" wp14:anchorId="73D760B4" wp14:editId="6F6BE078">
                <wp:simplePos x="0" y="0"/>
                <wp:positionH relativeFrom="page">
                  <wp:posOffset>6068695</wp:posOffset>
                </wp:positionH>
                <wp:positionV relativeFrom="paragraph">
                  <wp:posOffset>53975</wp:posOffset>
                </wp:positionV>
                <wp:extent cx="1487170" cy="0"/>
                <wp:effectExtent l="0" t="0" r="0" b="0"/>
                <wp:wrapNone/>
                <wp:docPr id="132" name="Lin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7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A0A0DE" id="Line 133"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7.85pt,4.25pt" to="594.95pt,4.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" strokeweight=".5pt">
                <w10:wrap anchorx="page"/>
              </v:line>
            </w:pict>
          </mc:Fallback>
        </mc:AlternateContent>
      </w:r>
      <w:r>
        <w:rPr>
          <w:noProof/>
          <w:lang w:val="en-GB" w:eastAsia="en-GB" w:bidi="ar-SA"/>
        </w:rPr>
        <mc:AlternateContent>
          <mc:Choice Requires="wps">
            <w:drawing>
              <wp:anchor distT="0" distB="0" distL="114300" distR="114300" simplePos="0" relativeHeight="250533888" behindDoc="1" locked="0" layoutInCell="1" allowOverlap="1" wp14:anchorId="28A5C1FE" wp14:editId="036C4F38">
                <wp:simplePos x="0" y="0"/>
                <wp:positionH relativeFrom="page">
                  <wp:posOffset>6068695</wp:posOffset>
                </wp:positionH>
                <wp:positionV relativeFrom="paragraph">
                  <wp:posOffset>235585</wp:posOffset>
                </wp:positionV>
                <wp:extent cx="1487170" cy="0"/>
                <wp:effectExtent l="0" t="0" r="0" b="0"/>
                <wp:wrapNone/>
                <wp:docPr id="131" name="Line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8717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59ED9" id="Line 132" o:spid="_x0000_s1026" style="position:absolute;z-index:-2527825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77.85pt,18.55pt" to="594.95pt,18.5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" strokeweight=".5pt">
                <w10:wrap anchorx="page"/>
              </v:line>
            </w:pict>
          </mc:Fallback>
        </mc:AlternateContent>
      </w:r>
      <w:r>
        <w:rPr>
          <w:noProof/>
          <w:lang w:val="en-GB" w:eastAsia="en-GB" w:bidi="ar-SA"/>
        </w:rPr>
        <mc:AlternateContent>
          <mc:Choice Requires="wpg">
            <w:drawing>
              <wp:anchor distT="0" distB="0" distL="114300" distR="114300" simplePos="0" relativeHeight="250548224" behindDoc="1" locked="0" layoutInCell="1" allowOverlap="1" wp14:anchorId="7A0FF6A0" wp14:editId="2E8E3CB2">
                <wp:simplePos x="0" y="0"/>
                <wp:positionH relativeFrom="page">
                  <wp:posOffset>845185</wp:posOffset>
                </wp:positionH>
                <wp:positionV relativeFrom="paragraph">
                  <wp:posOffset>50800</wp:posOffset>
                </wp:positionV>
                <wp:extent cx="6710680" cy="1587500"/>
                <wp:effectExtent l="0" t="0" r="0" b="0"/>
                <wp:wrapNone/>
                <wp:docPr id="98"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0680" cy="1587500"/>
                          <a:chOff x="1332" y="80"/>
                          <a:chExt cx="10568" cy="2500"/>
                        </a:xfrm>
                      </wpg:grpSpPr>
                      <wps:wsp>
                        <wps:cNvPr id="99" name="Line 131"/>
                        <wps:cNvCnPr>
                          <a:cxnSpLocks noChangeShapeType="1"/>
                        </wps:cNvCnPr>
                        <wps:spPr bwMode="auto">
                          <a:xfrm>
                            <a:off x="1342" y="1185"/>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0" name="Line 130"/>
                        <wps:cNvCnPr>
                          <a:cxnSpLocks noChangeShapeType="1"/>
                        </wps:cNvCnPr>
                        <wps:spPr bwMode="auto">
                          <a:xfrm>
                            <a:off x="3888" y="1185"/>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1" name="Line 129"/>
                        <wps:cNvCnPr>
                          <a:cxnSpLocks noChangeShapeType="1"/>
                        </wps:cNvCnPr>
                        <wps:spPr bwMode="auto">
                          <a:xfrm>
                            <a:off x="6866" y="1185"/>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2" name="Line 128"/>
                        <wps:cNvCnPr>
                          <a:cxnSpLocks noChangeShapeType="1"/>
                        </wps:cNvCnPr>
                        <wps:spPr bwMode="auto">
                          <a:xfrm>
                            <a:off x="9558" y="1185"/>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3" name="Line 127"/>
                        <wps:cNvCnPr>
                          <a:cxnSpLocks noChangeShapeType="1"/>
                        </wps:cNvCnPr>
                        <wps:spPr bwMode="auto">
                          <a:xfrm>
                            <a:off x="1337" y="366"/>
                            <a:ext cx="0" cy="26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4" name="Line 126"/>
                        <wps:cNvCnPr>
                          <a:cxnSpLocks noChangeShapeType="1"/>
                        </wps:cNvCnPr>
                        <wps:spPr bwMode="auto">
                          <a:xfrm>
                            <a:off x="1337" y="628"/>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5" name="Line 125"/>
                        <wps:cNvCnPr>
                          <a:cxnSpLocks noChangeShapeType="1"/>
                        </wps:cNvCnPr>
                        <wps:spPr bwMode="auto">
                          <a:xfrm>
                            <a:off x="1337" y="1180"/>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Line 124"/>
                        <wps:cNvCnPr>
                          <a:cxnSpLocks noChangeShapeType="1"/>
                        </wps:cNvCnPr>
                        <wps:spPr bwMode="auto">
                          <a:xfrm>
                            <a:off x="1342" y="2299"/>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7" name="Line 123"/>
                        <wps:cNvCnPr>
                          <a:cxnSpLocks noChangeShapeType="1"/>
                        </wps:cNvCnPr>
                        <wps:spPr bwMode="auto">
                          <a:xfrm>
                            <a:off x="3888" y="2299"/>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 name="Line 122"/>
                        <wps:cNvCnPr>
                          <a:cxnSpLocks noChangeShapeType="1"/>
                        </wps:cNvCnPr>
                        <wps:spPr bwMode="auto">
                          <a:xfrm>
                            <a:off x="6866" y="2299"/>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9" name="Line 121"/>
                        <wps:cNvCnPr>
                          <a:cxnSpLocks noChangeShapeType="1"/>
                        </wps:cNvCnPr>
                        <wps:spPr bwMode="auto">
                          <a:xfrm>
                            <a:off x="9558" y="2299"/>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0" name="Line 120"/>
                        <wps:cNvCnPr>
                          <a:cxnSpLocks noChangeShapeType="1"/>
                        </wps:cNvCnPr>
                        <wps:spPr bwMode="auto">
                          <a:xfrm>
                            <a:off x="1337" y="1466"/>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1" name="Line 119"/>
                        <wps:cNvCnPr>
                          <a:cxnSpLocks noChangeShapeType="1"/>
                        </wps:cNvCnPr>
                        <wps:spPr bwMode="auto">
                          <a:xfrm>
                            <a:off x="1337" y="2294"/>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2" name="Line 118"/>
                        <wps:cNvCnPr>
                          <a:cxnSpLocks noChangeShapeType="1"/>
                        </wps:cNvCnPr>
                        <wps:spPr bwMode="auto">
                          <a:xfrm>
                            <a:off x="3889" y="628"/>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3" name="Line 117"/>
                        <wps:cNvCnPr>
                          <a:cxnSpLocks noChangeShapeType="1"/>
                        </wps:cNvCnPr>
                        <wps:spPr bwMode="auto">
                          <a:xfrm>
                            <a:off x="3889" y="1466"/>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4" name="Line 116"/>
                        <wps:cNvCnPr>
                          <a:cxnSpLocks noChangeShapeType="1"/>
                        </wps:cNvCnPr>
                        <wps:spPr bwMode="auto">
                          <a:xfrm>
                            <a:off x="6867" y="628"/>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5" name="Line 115"/>
                        <wps:cNvCnPr>
                          <a:cxnSpLocks noChangeShapeType="1"/>
                        </wps:cNvCnPr>
                        <wps:spPr bwMode="auto">
                          <a:xfrm>
                            <a:off x="6867" y="1466"/>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6" name="Line 114"/>
                        <wps:cNvCnPr>
                          <a:cxnSpLocks noChangeShapeType="1"/>
                        </wps:cNvCnPr>
                        <wps:spPr bwMode="auto">
                          <a:xfrm>
                            <a:off x="9559" y="628"/>
                            <a:ext cx="0" cy="552"/>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7" name="Line 113"/>
                        <wps:cNvCnPr>
                          <a:cxnSpLocks noChangeShapeType="1"/>
                        </wps:cNvCnPr>
                        <wps:spPr bwMode="auto">
                          <a:xfrm>
                            <a:off x="9559" y="1466"/>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18" name="Text Box 112"/>
                        <wps:cNvSpPr txBox="1">
                          <a:spLocks noChangeArrowheads="1"/>
                        </wps:cNvSpPr>
                        <wps:spPr bwMode="auto">
                          <a:xfrm>
                            <a:off x="5374" y="384"/>
                            <a:ext cx="2714"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6331F4" w14:textId="77777777" w:rsidR="001B248C" w:rsidRDefault="001B248C">
                              <w:pPr>
                                <w:spacing w:line="244" w:lineRule="exact"/>
                                <w:rPr>
                                  <w:b/>
                                  <w:i/>
                                </w:rPr>
                              </w:pPr>
                              <w:bookmarkStart w:id="2" w:name="Организация_направляется"/>
                              <w:bookmarkEnd w:id="2"/>
                              <w:r>
                                <w:rPr>
                                  <w:b/>
                                  <w:i/>
                                </w:rPr>
                                <w:t>Организация направляется</w:t>
                              </w:r>
                            </w:p>
                          </w:txbxContent>
                        </wps:txbx>
                        <wps:bodyPr rot="0" vert="horz" wrap="square" lIns="0" tIns="0" rIns="0" bIns="0" anchor="t" anchorCtr="0" upright="1">
                          <a:noAutofit/>
                        </wps:bodyPr>
                      </wps:wsp>
                      <wps:wsp>
                        <wps:cNvPr id="119" name="Text Box 111"/>
                        <wps:cNvSpPr txBox="1">
                          <a:spLocks noChangeArrowheads="1"/>
                        </wps:cNvSpPr>
                        <wps:spPr bwMode="auto">
                          <a:xfrm>
                            <a:off x="1446" y="638"/>
                            <a:ext cx="1953"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8065F1" w14:textId="77777777" w:rsidR="001B248C" w:rsidRDefault="001B248C">
                              <w:pPr>
                                <w:rPr>
                                  <w:sz w:val="24"/>
                                </w:rPr>
                              </w:pPr>
                              <w:r>
                                <w:rPr>
                                  <w:sz w:val="24"/>
                                </w:rPr>
                                <w:t>согласием с общей идеей</w:t>
                              </w:r>
                            </w:p>
                          </w:txbxContent>
                        </wps:txbx>
                        <wps:bodyPr rot="0" vert="horz" wrap="square" lIns="0" tIns="0" rIns="0" bIns="0" anchor="t" anchorCtr="0" upright="1">
                          <a:noAutofit/>
                        </wps:bodyPr>
                      </wps:wsp>
                      <wps:wsp>
                        <wps:cNvPr id="120" name="Text Box 110"/>
                        <wps:cNvSpPr txBox="1">
                          <a:spLocks noChangeArrowheads="1"/>
                        </wps:cNvSpPr>
                        <wps:spPr bwMode="auto">
                          <a:xfrm>
                            <a:off x="3998" y="638"/>
                            <a:ext cx="2505"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587ACB0" w14:textId="77777777" w:rsidR="001B248C" w:rsidRDefault="001B248C">
                              <w:pPr>
                                <w:spacing w:line="266" w:lineRule="exact"/>
                                <w:rPr>
                                  <w:sz w:val="24"/>
                                </w:rPr>
                              </w:pPr>
                              <w:r>
                                <w:rPr>
                                  <w:sz w:val="24"/>
                                </w:rPr>
                                <w:t>свободной инициативой</w:t>
                              </w:r>
                            </w:p>
                          </w:txbxContent>
                        </wps:txbx>
                        <wps:bodyPr rot="0" vert="horz" wrap="square" lIns="0" tIns="0" rIns="0" bIns="0" anchor="t" anchorCtr="0" upright="1">
                          <a:noAutofit/>
                        </wps:bodyPr>
                      </wps:wsp>
                      <wps:wsp>
                        <wps:cNvPr id="121" name="Text Box 109"/>
                        <wps:cNvSpPr txBox="1">
                          <a:spLocks noChangeArrowheads="1"/>
                        </wps:cNvSpPr>
                        <wps:spPr bwMode="auto">
                          <a:xfrm>
                            <a:off x="6976" y="638"/>
                            <a:ext cx="4275"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F4507B" w14:textId="77777777" w:rsidR="001B248C" w:rsidRDefault="001B248C">
                              <w:pPr>
                                <w:tabs>
                                  <w:tab w:val="left" w:pos="2691"/>
                                </w:tabs>
                                <w:spacing w:line="266" w:lineRule="exact"/>
                                <w:ind w:right="18"/>
                                <w:jc w:val="right"/>
                                <w:rPr>
                                  <w:sz w:val="24"/>
                                </w:rPr>
                              </w:pPr>
                              <w:r>
                                <w:rPr>
                                  <w:sz w:val="24"/>
                                </w:rPr>
                                <w:t>сильным</w:t>
                              </w:r>
                              <w:r>
                                <w:rPr>
                                  <w:spacing w:val="55"/>
                                  <w:sz w:val="24"/>
                                </w:rPr>
                                <w:t xml:space="preserve"> </w:t>
                              </w:r>
                              <w:r>
                                <w:rPr>
                                  <w:sz w:val="24"/>
                                </w:rPr>
                                <w:t>руководством</w:t>
                              </w:r>
                              <w:r>
                                <w:rPr>
                                  <w:sz w:val="24"/>
                                </w:rPr>
                                <w:tab/>
                              </w:r>
                              <w:r>
                                <w:rPr>
                                  <w:spacing w:val="-2"/>
                                  <w:sz w:val="24"/>
                                </w:rPr>
                                <w:t>всесторонними</w:t>
                              </w:r>
                            </w:p>
                            <w:p w14:paraId="7BC04A6F" w14:textId="77777777" w:rsidR="001B248C" w:rsidRDefault="001B248C">
                              <w:pPr>
                                <w:ind w:right="72"/>
                                <w:jc w:val="right"/>
                                <w:rPr>
                                  <w:sz w:val="24"/>
                                </w:rPr>
                              </w:pPr>
                              <w:r>
                                <w:rPr>
                                  <w:spacing w:val="-1"/>
                                  <w:sz w:val="24"/>
                                </w:rPr>
                                <w:t>обсуждениями</w:t>
                              </w:r>
                            </w:p>
                          </w:txbxContent>
                        </wps:txbx>
                        <wps:bodyPr rot="0" vert="horz" wrap="square" lIns="0" tIns="0" rIns="0" bIns="0" anchor="t" anchorCtr="0" upright="1">
                          <a:noAutofit/>
                        </wps:bodyPr>
                      </wps:wsp>
                      <wps:wsp>
                        <wps:cNvPr id="122" name="Text Box 108"/>
                        <wps:cNvSpPr txBox="1">
                          <a:spLocks noChangeArrowheads="1"/>
                        </wps:cNvSpPr>
                        <wps:spPr bwMode="auto">
                          <a:xfrm>
                            <a:off x="5098" y="1200"/>
                            <a:ext cx="3266"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7938CB" w14:textId="77777777" w:rsidR="001B248C" w:rsidRDefault="001B248C">
                              <w:pPr>
                                <w:spacing w:line="266" w:lineRule="exact"/>
                                <w:rPr>
                                  <w:i/>
                                  <w:sz w:val="24"/>
                                </w:rPr>
                              </w:pPr>
                              <w:r>
                                <w:rPr>
                                  <w:i/>
                                  <w:sz w:val="24"/>
                                </w:rPr>
                                <w:t>Проблемы решаются на основе</w:t>
                              </w:r>
                            </w:p>
                          </w:txbxContent>
                        </wps:txbx>
                        <wps:bodyPr rot="0" vert="horz" wrap="square" lIns="0" tIns="0" rIns="0" bIns="0" anchor="t" anchorCtr="0" upright="1">
                          <a:noAutofit/>
                        </wps:bodyPr>
                      </wps:wsp>
                      <wps:wsp>
                        <wps:cNvPr id="123" name="Text Box 107"/>
                        <wps:cNvSpPr txBox="1">
                          <a:spLocks noChangeArrowheads="1"/>
                        </wps:cNvSpPr>
                        <wps:spPr bwMode="auto">
                          <a:xfrm>
                            <a:off x="1446" y="1476"/>
                            <a:ext cx="2039"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292881" w14:textId="77777777" w:rsidR="001B248C" w:rsidRDefault="001B248C">
                              <w:pPr>
                                <w:ind w:right="-2"/>
                                <w:rPr>
                                  <w:sz w:val="24"/>
                                </w:rPr>
                              </w:pPr>
                              <w:r>
                                <w:rPr>
                                  <w:sz w:val="24"/>
                                </w:rPr>
                                <w:t>исходного согласия с целями</w:t>
                              </w:r>
                            </w:p>
                          </w:txbxContent>
                        </wps:txbx>
                        <wps:bodyPr rot="0" vert="horz" wrap="square" lIns="0" tIns="0" rIns="0" bIns="0" anchor="t" anchorCtr="0" upright="1">
                          <a:noAutofit/>
                        </wps:bodyPr>
                      </wps:wsp>
                      <wps:wsp>
                        <wps:cNvPr id="124" name="Text Box 106"/>
                        <wps:cNvSpPr txBox="1">
                          <a:spLocks noChangeArrowheads="1"/>
                        </wps:cNvSpPr>
                        <wps:spPr bwMode="auto">
                          <a:xfrm>
                            <a:off x="3998" y="1476"/>
                            <a:ext cx="1812"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2B1F07" w14:textId="77777777" w:rsidR="001B248C" w:rsidRDefault="001B248C">
                              <w:pPr>
                                <w:ind w:right="-2"/>
                                <w:rPr>
                                  <w:sz w:val="24"/>
                                </w:rPr>
                              </w:pPr>
                              <w:r>
                                <w:rPr>
                                  <w:sz w:val="24"/>
                                </w:rPr>
                                <w:t>индивидуального творчества</w:t>
                              </w:r>
                            </w:p>
                          </w:txbxContent>
                        </wps:txbx>
                        <wps:bodyPr rot="0" vert="horz" wrap="square" lIns="0" tIns="0" rIns="0" bIns="0" anchor="t" anchorCtr="0" upright="1">
                          <a:noAutofit/>
                        </wps:bodyPr>
                      </wps:wsp>
                      <wps:wsp>
                        <wps:cNvPr id="125" name="Text Box 105"/>
                        <wps:cNvSpPr txBox="1">
                          <a:spLocks noChangeArrowheads="1"/>
                        </wps:cNvSpPr>
                        <wps:spPr bwMode="auto">
                          <a:xfrm>
                            <a:off x="6976" y="1476"/>
                            <a:ext cx="1867" cy="81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3A3F2B" w14:textId="77777777" w:rsidR="001B248C" w:rsidRDefault="001B248C">
                              <w:pPr>
                                <w:ind w:right="-3"/>
                                <w:rPr>
                                  <w:sz w:val="24"/>
                                </w:rPr>
                              </w:pPr>
                              <w:r>
                                <w:rPr>
                                  <w:sz w:val="24"/>
                                </w:rPr>
                                <w:t>ясного и сосредоточенного продумывания</w:t>
                              </w:r>
                            </w:p>
                          </w:txbxContent>
                        </wps:txbx>
                        <wps:bodyPr rot="0" vert="horz" wrap="square" lIns="0" tIns="0" rIns="0" bIns="0" anchor="t" anchorCtr="0" upright="1">
                          <a:noAutofit/>
                        </wps:bodyPr>
                      </wps:wsp>
                      <wps:wsp>
                        <wps:cNvPr id="126" name="Text Box 104"/>
                        <wps:cNvSpPr txBox="1">
                          <a:spLocks noChangeArrowheads="1"/>
                        </wps:cNvSpPr>
                        <wps:spPr bwMode="auto">
                          <a:xfrm>
                            <a:off x="9668" y="1476"/>
                            <a:ext cx="1655" cy="54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B00E05" w14:textId="77777777" w:rsidR="001B248C" w:rsidRDefault="001B248C">
                              <w:pPr>
                                <w:ind w:right="-1"/>
                                <w:rPr>
                                  <w:sz w:val="24"/>
                                </w:rPr>
                              </w:pPr>
                              <w:r>
                                <w:rPr>
                                  <w:sz w:val="24"/>
                                </w:rPr>
                                <w:t>открытого взаимодействия</w:t>
                              </w:r>
                            </w:p>
                          </w:txbxContent>
                        </wps:txbx>
                        <wps:bodyPr rot="0" vert="horz" wrap="square" lIns="0" tIns="0" rIns="0" bIns="0" anchor="t" anchorCtr="0" upright="1">
                          <a:noAutofit/>
                        </wps:bodyPr>
                      </wps:wsp>
                      <wps:wsp>
                        <wps:cNvPr id="127" name="Text Box 103"/>
                        <wps:cNvSpPr txBox="1">
                          <a:spLocks noChangeArrowheads="1"/>
                        </wps:cNvSpPr>
                        <wps:spPr bwMode="auto">
                          <a:xfrm>
                            <a:off x="5216" y="2314"/>
                            <a:ext cx="3028" cy="2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C7ECEA" w14:textId="77777777" w:rsidR="001B248C" w:rsidRDefault="001B248C">
                              <w:pPr>
                                <w:spacing w:line="266" w:lineRule="exact"/>
                                <w:rPr>
                                  <w:i/>
                                  <w:sz w:val="24"/>
                                </w:rPr>
                              </w:pPr>
                              <w:r>
                                <w:rPr>
                                  <w:i/>
                                  <w:sz w:val="24"/>
                                </w:rPr>
                                <w:t>Лидерство основывается на</w:t>
                              </w:r>
                            </w:p>
                          </w:txbxContent>
                        </wps:txbx>
                        <wps:bodyPr rot="0" vert="horz" wrap="square" lIns="0" tIns="0" rIns="0" bIns="0" anchor="t" anchorCtr="0" upright="1">
                          <a:noAutofit/>
                        </wps:bodyPr>
                      </wps:wsp>
                      <wps:wsp>
                        <wps:cNvPr id="128" name="Text Box 102"/>
                        <wps:cNvSpPr txBox="1">
                          <a:spLocks noChangeArrowheads="1"/>
                        </wps:cNvSpPr>
                        <wps:spPr bwMode="auto">
                          <a:xfrm>
                            <a:off x="6867" y="85"/>
                            <a:ext cx="2692" cy="286"/>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1598189" w14:textId="77777777" w:rsidR="001B248C" w:rsidRDefault="001B248C">
                              <w:pPr>
                                <w:ind w:left="351"/>
                                <w:rPr>
                                  <w:b/>
                                  <w:sz w:val="24"/>
                                </w:rPr>
                              </w:pPr>
                              <w:r>
                                <w:rPr>
                                  <w:b/>
                                  <w:sz w:val="24"/>
                                </w:rPr>
                                <w:t>Бюрократическая</w:t>
                              </w:r>
                            </w:p>
                          </w:txbxContent>
                        </wps:txbx>
                        <wps:bodyPr rot="0" vert="horz" wrap="square" lIns="0" tIns="0" rIns="0" bIns="0" anchor="t" anchorCtr="0" upright="1">
                          <a:noAutofit/>
                        </wps:bodyPr>
                      </wps:wsp>
                      <wps:wsp>
                        <wps:cNvPr id="129" name="Text Box 101"/>
                        <wps:cNvSpPr txBox="1">
                          <a:spLocks noChangeArrowheads="1"/>
                        </wps:cNvSpPr>
                        <wps:spPr bwMode="auto">
                          <a:xfrm>
                            <a:off x="3889" y="85"/>
                            <a:ext cx="2978" cy="286"/>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AE072DA" w14:textId="77777777" w:rsidR="001B248C" w:rsidRDefault="001B248C">
                              <w:pPr>
                                <w:ind w:left="236"/>
                                <w:rPr>
                                  <w:b/>
                                  <w:sz w:val="24"/>
                                </w:rPr>
                              </w:pPr>
                              <w:r>
                                <w:rPr>
                                  <w:b/>
                                  <w:sz w:val="24"/>
                                </w:rPr>
                                <w:t>Предпринимательская</w:t>
                              </w:r>
                            </w:p>
                          </w:txbxContent>
                        </wps:txbx>
                        <wps:bodyPr rot="0" vert="horz" wrap="square" lIns="0" tIns="0" rIns="0" bIns="0" anchor="t" anchorCtr="0" upright="1">
                          <a:noAutofit/>
                        </wps:bodyPr>
                      </wps:wsp>
                      <wps:wsp>
                        <wps:cNvPr id="130" name="Text Box 100"/>
                        <wps:cNvSpPr txBox="1">
                          <a:spLocks noChangeArrowheads="1"/>
                        </wps:cNvSpPr>
                        <wps:spPr bwMode="auto">
                          <a:xfrm>
                            <a:off x="1337" y="85"/>
                            <a:ext cx="2552" cy="286"/>
                          </a:xfrm>
                          <a:prstGeom prst="rect">
                            <a:avLst/>
                          </a:prstGeom>
                          <a:noFill/>
                          <a:ln w="6350">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E873228" w14:textId="77777777" w:rsidR="001B248C" w:rsidRDefault="001B248C">
                              <w:pPr>
                                <w:ind w:left="492"/>
                                <w:rPr>
                                  <w:b/>
                                  <w:sz w:val="24"/>
                                </w:rPr>
                              </w:pPr>
                              <w:r>
                                <w:rPr>
                                  <w:b/>
                                  <w:sz w:val="24"/>
                                </w:rPr>
                                <w:t>Органическая</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0FF6A0" id="Group 99" o:spid="_x0000_s1031" style="position:absolute;left:0;text-align:left;margin-left:66.55pt;margin-top:4pt;width:528.4pt;height:125pt;z-index:-252768256;mso-position-horizontal-relative:page" coordorigin="1332,80" coordsize="10568,25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">
                <v:line id="Line 131" o:spid="_x0000_s1032" style="position:absolute;visibility:visible;mso-wrap-style:square" from="1342,1185" to="3888,11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mqD3MMAAADbAAAADwAAAGRycy9kb3ducmV2LnhtbESPQYvCMBSE74L/ITzBm6Yusmg1iroI&#10;wh6kuhdvj+bZVpuXkkSt/nqzsLDHYWa+YebL1tTiTs5XlhWMhgkI4tzqigsFP8ftYALCB2SNtWVS&#10;8CQPy0W3M8dU2wdndD+EQkQI+xQVlCE0qZQ+L8mgH9qGOHpn6wyGKF0htcNHhJtafiTJpzRYcVwo&#10;saFNSfn1cDMKJsfGfz03p63du8sr+x5nNMa1Uv1eu5qBCNSG//Bfe6cVTKf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Jqg9zDAAAA2wAAAA8AAAAAAAAAAAAA&#10;AAAAoQIAAGRycy9kb3ducmV2LnhtbFBLBQYAAAAABAAEAPkAAACRAwAAAAA=&#10;" strokeweight=".5pt"/>
                <v:line id="Line 130" o:spid="_x0000_s1033" style="position:absolute;visibility:visible;mso-wrap-style:square" from="3888,1185" to="6866,11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x8giMUAAADcAAAADwAAAGRycy9kb3ducmV2LnhtbESPQWvCQBCF70L/wzIFb7qxiEjqKtUi&#10;FDxI1EtvQ3aapM3Oht2tRn+9cxC8zfDevPfNYtW7Vp0pxMazgck4A0VcettwZeB03I7moGJCtth6&#10;JgNXirBavgwWmFt/4YLOh1QpCeGYo4E6pS7XOpY1OYxj3xGL9uODwyRrqLQNeJFw1+q3LJtphw1L&#10;Q40dbWoq/w7/zsD82MXP6+Z76/fh91bspgVNcW3M8LX/eAeVqE9P8+P6ywp+JvjyjEygl3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x8giMUAAADcAAAADwAAAAAAAAAA&#10;AAAAAAChAgAAZHJzL2Rvd25yZXYueG1sUEsFBgAAAAAEAAQA+QAAAJMDAAAAAA==&#10;" strokeweight=".5pt"/>
                <v:line id="Line 129" o:spid="_x0000_s1034" style="position:absolute;visibility:visible;mso-wrap-style:square" from="6866,1185" to="9558,11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FOFE8EAAADcAAAADwAAAGRycy9kb3ducmV2LnhtbERPTYvCMBC9C/sfwizsTVNFRKpRXBdh&#10;YQ9S68Xb0IxttZmUJGrdX28Ewds83ufMl51pxJWcry0rGA4SEMSF1TWXCvb5pj8F4QOyxsYyKbiT&#10;h+XiozfHVNsbZ3TdhVLEEPYpKqhCaFMpfVGRQT+wLXHkjtYZDBG6UmqHtxhuGjlKkok0WHNsqLCl&#10;dUXFeXcxCqZ563/u68PGbt3pP/sbZzTGb6W+PrvVDESgLrzFL/evjvOTITyfiRfIxQM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4U4UTwQAAANwAAAAPAAAAAAAAAAAAAAAA&#10;AKECAABkcnMvZG93bnJldi54bWxQSwUGAAAAAAQABAD5AAAAjwMAAAAA&#10;" strokeweight=".5pt"/>
                <v:line id="Line 128" o:spid="_x0000_s1035" style="position:absolute;visibility:visible;mso-wrap-style:square" from="9558,1185" to="11900,1185"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IEbZMMAAADcAAAADwAAAGRycy9kb3ducmV2LnhtbERPTWvCQBC9C/0PyxR6000liKSuYi2B&#10;Qg8S46W3ITtNUrOzYXebxP56Vyj0No/3OZvdZDoxkPOtZQXPiwQEcWV1y7WCc5nP1yB8QNbYWSYF&#10;V/Kw2z7MNphpO3JBwynUIoawz1BBE0KfSemrhgz6he2JI/dlncEQoauldjjGcNPJZZKspMGWY0OD&#10;PR0aqi6nH6NgXfb+7Xr4zO3Rff8WH2lBKb4q9fQ47V9ABJrCv/jP/a7j/GQJ92fiBXJ7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iBG2TDAAAA3AAAAA8AAAAAAAAAAAAA&#10;AAAAoQIAAGRycy9kb3ducmV2LnhtbFBLBQYAAAAABAAEAPkAAACRAwAAAAA=&#10;" strokeweight=".5pt"/>
                <v:line id="Line 127" o:spid="_x0000_s1036" style="position:absolute;visibility:visible;mso-wrap-style:square" from="1337,366" to="1337,6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82+/8IAAADcAAAADwAAAGRycy9kb3ducmV2LnhtbERPTYvCMBC9C/sfwix409RVRKpRXEUQ&#10;PCzVvextaMa22kxKErX6682C4G0e73Nmi9bU4krOV5YVDPoJCOLc6ooLBb+HTW8CwgdkjbVlUnAn&#10;D4v5R2eGqbY3zui6D4WIIexTVFCG0KRS+rwkg75vG+LIHa0zGCJ0hdQObzHc1PIrScbSYMWxocSG&#10;ViXl5/3FKJgcGr++r/429sedHtlulNEIv5XqfrbLKYhAbXiLX+6tjvOTIfw/Ey+Q8yc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582+/8IAAADcAAAADwAAAAAAAAAAAAAA&#10;AAChAgAAZHJzL2Rvd25yZXYueG1sUEsFBgAAAAAEAAQA+QAAAJADAAAAAA==&#10;" strokeweight=".5pt"/>
                <v:line id="Line 126" o:spid="_x0000_s1037" style="position:absolute;visibility:visible;mso-wrap-style:square" from="1337,628" to="1337,118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CQmi8MAAADcAAAADwAAAGRycy9kb3ducmV2LnhtbERPTWvCQBC9F/wPywjemo0lFEldpVUC&#10;Qg8lppfehuw0iWZnw+42xv76bkHwNo/3OevtZHoxkvOdZQXLJAVBXFvdcaPgsyoeVyB8QNbYWyYF&#10;V/Kw3cwe1phre+GSxmNoRAxhn6OCNoQhl9LXLRn0iR2II/dtncEQoWukdniJ4aaXT2n6LA12HBta&#10;HGjXUn0+/hgFq2rw++vuq7Af7vRbvmclZfim1GI+vb6ACDSFu/jmPug4P83g/5l4gdz8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GgkJovDAAAA3AAAAA8AAAAAAAAAAAAA&#10;AAAAoQIAAGRycy9kb3ducmV2LnhtbFBLBQYAAAAABAAEAPkAAACRAwAAAAA=&#10;" strokeweight=".5pt"/>
                <v:line id="Line 125" o:spid="_x0000_s1038" style="position:absolute;visibility:visible;mso-wrap-style:square" from="1337,1180" to="1337,146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2iDEMIAAADcAAAADwAAAGRycy9kb3ducmV2LnhtbERPS4vCMBC+L/gfwgje1lRxF6lG8YEg&#10;7EGqXrwNzdhWm0lJotb99Rthwdt8fM+ZzltTizs5X1lWMOgnIIhzqysuFBwPm88xCB+QNdaWScGT&#10;PMxnnY8ppto+OKP7PhQihrBPUUEZQpNK6fOSDPq+bYgjd7bOYIjQFVI7fMRwU8thknxLgxXHhhIb&#10;WpWUX/c3o2B8aPz6uTpt7M5dfrOfUUYjXCrV67aLCYhAbXiL/91bHecnX/B6Jl4gZ3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B2iDEMIAAADcAAAADwAAAAAAAAAAAAAA&#10;AAChAgAAZHJzL2Rvd25yZXYueG1sUEsFBgAAAAAEAAQA+QAAAJADAAAAAA==&#10;" strokeweight=".5pt"/>
                <v:line id="Line 124" o:spid="_x0000_s1039" style="position:absolute;visibility:visible;mso-wrap-style:square" from="1342,2299" to="3888,229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7odZ8EAAADcAAAADwAAAGRycy9kb3ducmV2LnhtbERPTYvCMBC9C/6HMII3TXcRkWoU10VY&#10;8CC1XrwNzdhWm0lJslr99UZY2Ns83ucsVp1pxI2cry0r+BgnIIgLq2suFRzz7WgGwgdkjY1lUvAg&#10;D6tlv7fAVNs7Z3Q7hFLEEPYpKqhCaFMpfVGRQT+2LXHkztYZDBG6UmqH9xhuGvmZJFNpsObYUGFL&#10;m4qK6+HXKJjlrf9+bE5bu3eXZ7abZDTBL6WGg249BxGoC//iP/ePjvOTKbyfiRfI5Qs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3uh1nwQAAANwAAAAPAAAAAAAAAAAAAAAA&#10;AKECAABkcnMvZG93bnJldi54bWxQSwUGAAAAAAQABAD5AAAAjwMAAAAA&#10;" strokeweight=".5pt"/>
                <v:line id="Line 123" o:spid="_x0000_s1040" style="position:absolute;visibility:visible;mso-wrap-style:square" from="3888,2299" to="6866,229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Pa4/MIAAADcAAAADwAAAGRycy9kb3ducmV2LnhtbERPS4vCMBC+L/gfwgje1lSRXalG8YEg&#10;7EGqXrwNzdhWm0lJotb99Rthwdt8fM+ZzltTizs5X1lWMOgnIIhzqysuFBwPm88xCB+QNdaWScGT&#10;PMxnnY8ppto+OKP7PhQihrBPUUEZQpNK6fOSDPq+bYgjd7bOYIjQFVI7fMRwU8thknxJgxXHhhIb&#10;WpWUX/c3o2B8aPz6uTpt7M5dfrOfUUYjXCrV67aLCYhAbXiL/91bHecn3/B6Jl4gZ3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mPa4/MIAAADcAAAADwAAAAAAAAAAAAAA&#10;AAChAgAAZHJzL2Rvd25yZXYueG1sUEsFBgAAAAAEAAQA+QAAAJADAAAAAA==&#10;" strokeweight=".5pt"/>
                <v:line id="Line 122" o:spid="_x0000_s1041" style="position:absolute;visibility:visible;mso-wrap-style:square" from="6866,2299" to="9558,229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WksjsUAAADcAAAADwAAAGRycy9kb3ducmV2LnhtbESPQWvCQBCF70L/wzIFb7qxiEjqKtUi&#10;FDxI1EtvQ3aapM3Oht2tRn+9cxC8zfDevPfNYtW7Vp0pxMazgck4A0VcettwZeB03I7moGJCtth6&#10;JgNXirBavgwWmFt/4YLOh1QpCeGYo4E6pS7XOpY1OYxj3xGL9uODwyRrqLQNeJFw1+q3LJtphw1L&#10;Q40dbWoq/w7/zsD82MXP6+Z76/fh91bspgVNcW3M8LX/eAeVqE9P8+P6ywp+JrTyjEygl3c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WksjsUAAADcAAAADwAAAAAAAAAA&#10;AAAAAAChAgAAZHJzL2Rvd25yZXYueG1sUEsFBgAAAAAEAAQA+QAAAJMDAAAAAA==&#10;" strokeweight=".5pt"/>
                <v:line id="Line 121" o:spid="_x0000_s1042" style="position:absolute;visibility:visible;mso-wrap-style:square" from="9558,2299" to="11900,2299"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iWJFcIAAADcAAAADwAAAGRycy9kb3ducmV2LnhtbERPTYvCMBC9C/sfwix403RFxK1GcRVB&#10;8LBU9+JtaMa22kxKErX66zeC4G0e73Om89bU4krOV5YVfPUTEMS51RUXCv72694YhA/IGmvLpOBO&#10;Huazj84UU21vnNF1FwoRQ9inqKAMoUml9HlJBn3fNsSRO1pnMEToCqkd3mK4qeUgSUbSYMWxocSG&#10;liXl593FKBjvG7+6Lw9r++tOj2w7zGiIP0p1P9vFBESgNrzFL/dGx/nJNzyfiRfI2T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hiWJFcIAAADcAAAADwAAAAAAAAAAAAAA&#10;AAChAgAAZHJzL2Rvd25yZXYueG1sUEsFBgAAAAAEAAQA+QAAAJADAAAAAA==&#10;" strokeweight=".5pt"/>
                <v:line id="Line 120" o:spid="_x0000_s1043" style="position:absolute;visibility:visible;mso-wrap-style:square" from="1337,1466" to="1337,229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sa2VcUAAADcAAAADwAAAGRycy9kb3ducmV2LnhtbESPQWvCQBCF74L/YRmhN90oUiR1lVYR&#10;Cj2UqBdvQ3aaRLOzYXer0V/vHAq9zfDevPfNct27Vl0pxMazgekkA0VcettwZeB42I0XoGJCtth6&#10;JgN3irBeDQdLzK2/cUHXfaqUhHDM0UCdUpdrHcuaHMaJ74hF+/HBYZI1VNoGvEm4a/Usy161w4al&#10;ocaONjWVl/2vM7A4dHF735x2/jucH8XXvKA5fhjzMurf30Al6tO/+e/60wr+VPDlGZlAr5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ksa2VcUAAADcAAAADwAAAAAAAAAA&#10;AAAAAAChAgAAZHJzL2Rvd25yZXYueG1sUEsFBgAAAAAEAAQA+QAAAJMDAAAAAA==&#10;" strokeweight=".5pt"/>
                <v:line id="Line 119" o:spid="_x0000_s1044" style="position:absolute;visibility:visible;mso-wrap-style:square" from="1337,2294" to="1337,258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oTzsEAAADcAAAADwAAAGRycy9kb3ducmV2LnhtbERPTYvCMBC9C/6HMAt707QiIl2juIqw&#10;4EGqXvY2NGNbbSYliVr99UZY2Ns83ufMFp1pxI2cry0rSIcJCOLC6ppLBcfDZjAF4QOyxsYyKXiQ&#10;h8W835thpu2dc7rtQyliCPsMFVQhtJmUvqjIoB/aljhyJ+sMhghdKbXDeww3jRwlyUQarDk2VNjS&#10;qqLisr8aBdND69eP1e/G7tz5mW/HOY3xW6nPj275BSJQF/7Ff+4fHeenKbyfiRfI+Qs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9ihPOwQAAANwAAAAPAAAAAAAAAAAAAAAA&#10;AKECAABkcnMvZG93bnJldi54bWxQSwUGAAAAAAQABAD5AAAAjwMAAAAA&#10;" strokeweight=".5pt"/>
                <v:line id="Line 118" o:spid="_x0000_s1045" style="position:absolute;visibility:visible;mso-wrap-style:square" from="3889,628" to="3889,118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ViNucMAAADcAAAADwAAAGRycy9kb3ducmV2LnhtbERPTWvCQBC9C/0PyxR6040iJaSu0lqE&#10;Qg+SxIu3ITtNotnZsLtNYn+9Wyj0No/3OZvdZDoxkPOtZQXLRQKCuLK65VrBqTzMUxA+IGvsLJOC&#10;G3nYbR9mG8y0HTmnoQi1iCHsM1TQhNBnUvqqIYN+YXviyH1ZZzBE6GqpHY4x3HRylSTP0mDLsaHB&#10;nvYNVdfi2yhIy96/3/bngz26y0/+uc5pjW9KPT1Ory8gAk3hX/zn/tBx/nIFv8/EC+T2D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1YjbnDAAAA3AAAAA8AAAAAAAAAAAAA&#10;AAAAoQIAAGRycy9kb3ducmV2LnhtbFBLBQYAAAAABAAEAPkAAACRAwAAAAA=&#10;" strokeweight=".5pt"/>
                <v:line id="Line 117" o:spid="_x0000_s1046" style="position:absolute;visibility:visible;mso-wrap-style:square" from="3889,1466" to="3889,229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hQoIsIAAADcAAAADwAAAGRycy9kb3ducmV2LnhtbERPS4vCMBC+C/6HMII3TX2wSDWKuggL&#10;e5CqF29DM7bVZlKSrNb99Rthwdt8fM9ZrFpTizs5X1lWMBomIIhzqysuFJyOu8EMhA/IGmvLpOBJ&#10;HlbLbmeBqbYPzuh+CIWIIexTVFCG0KRS+rwkg35oG+LIXawzGCJ0hdQOHzHc1HKcJB/SYMWxocSG&#10;tiXlt8OPUTA7Nv7zuT3v7N5df7PvaUZT3CjV77XrOYhAbXiL/91fOs4fTeD1TLxALv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YhQoIsIAAADcAAAADwAAAAAAAAAAAAAA&#10;AAChAgAAZHJzL2Rvd25yZXYueG1sUEsFBgAAAAAEAAQA+QAAAJADAAAAAA==&#10;" strokeweight=".5pt"/>
                <v:line id="Line 116" o:spid="_x0000_s1047" style="position:absolute;visibility:visible;mso-wrap-style:square" from="6867,628" to="6867,118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7f2wVsMAAADcAAAADwAAAGRycy9kb3ducmV2LnhtbERPTWvCQBC9F/wPywje6sYSSoiuUiMB&#10;oYcS9eJtyE6TtNnZsLvVpL++Wyj0No/3OZvdaHpxI+c7ywpWywQEcW11x42Cy7l8zED4gKyxt0wK&#10;JvKw284eNphre+eKbqfQiBjCPkcFbQhDLqWvWzLol3Ygjty7dQZDhK6R2uE9hptePiXJszTYcWxo&#10;caCipfrz9GUUZOfBH6biWto39/FdvaYVpbhXajEfX9YgAo3hX/znPuo4f5XC7zPxArn9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39sFbDAAAA3AAAAA8AAAAAAAAAAAAA&#10;AAAAoQIAAGRycy9kb3ducmV2LnhtbFBLBQYAAAAABAAEAPkAAACRAwAAAAA=&#10;" strokeweight=".5pt"/>
                <v:line id="Line 115" o:spid="_x0000_s1048" style="position:absolute;visibility:visible;mso-wrap-style:square" from="6867,1466" to="6867,229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rEVzcMAAADcAAAADwAAAGRycy9kb3ducmV2LnhtbERPTWvCQBC9F/oflin0VjeRtEh0FY0I&#10;hR5KtBdvQ3ZMotnZsLua2F/fLRR6m8f7nMVqNJ24kfOtZQXpJAFBXFndcq3g67B7mYHwAVljZ5kU&#10;3MnDavn4sMBc24FLuu1DLWII+xwVNCH0uZS+asign9ieOHIn6wyGCF0ttcMhhptOTpPkTRpsOTY0&#10;2FPRUHXZX42C2aH323tx3NlPd/4uP7KSMtwo9fw0rucgAo3hX/znftdxfvoKv8/EC+Ty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KxFc3DAAAA3AAAAA8AAAAAAAAAAAAA&#10;AAAAoQIAAGRycy9kb3ducmV2LnhtbFBLBQYAAAAABAAEAPkAAACRAwAAAAA=&#10;" strokeweight=".5pt"/>
                <v:line id="Line 114" o:spid="_x0000_s1049" style="position:absolute;visibility:visible;mso-wrap-style:square" from="9559,628" to="9559,1180"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mOLusMAAADcAAAADwAAAGRycy9kb3ducmV2LnhtbERPTWvCQBC9F/oflil4qxtLCJK6SmsR&#10;Ch4kxou3ITtNotnZsLs1SX99Vyj0No/3OavNaDpxI+dbywoW8wQEcWV1y7WCU7l7XoLwAVljZ5kU&#10;TORhs358WGGu7cAF3Y6hFjGEfY4KmhD6XEpfNWTQz21PHLkv6wyGCF0ttcMhhptOviRJJg22HBsa&#10;7GnbUHU9fhsFy7L3H9P2vLMHd/kp9mlBKb4rNXsa315BBBrDv/jP/anj/EUG92fiBXL9C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Jji7rDAAAA3AAAAA8AAAAAAAAAAAAA&#10;AAAAoQIAAGRycy9kb3ducmV2LnhtbFBLBQYAAAAABAAEAPkAAACRAwAAAAA=&#10;" strokeweight=".5pt"/>
                <v:line id="Line 113" o:spid="_x0000_s1050" style="position:absolute;visibility:visible;mso-wrap-style:square" from="9559,1466" to="9559,2294"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S8uIcMAAADcAAAADwAAAGRycy9kb3ducmV2LnhtbERPTWvCQBC9F/oflin0VjeR0Ep0FY0I&#10;hR5KtBdvQ3ZMotnZsLua2F/fLRR6m8f7nMVqNJ24kfOtZQXpJAFBXFndcq3g67B7mYHwAVljZ5kU&#10;3MnDavn4sMBc24FLuu1DLWII+xwVNCH0uZS+asign9ieOHIn6wyGCF0ttcMhhptOTpPkVRpsOTY0&#10;2FPRUHXZX42C2aH323tx3NlPd/4uP7KSMtwo9fw0rucgAo3hX/znftdxfvoGv8/EC+TyB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0vLiHDAAAA3AAAAA8AAAAAAAAAAAAA&#10;AAAAoQIAAGRycy9kb3ducmV2LnhtbFBLBQYAAAAABAAEAPkAAACRAwAAAAA=&#10;" strokeweight=".5pt"/>
                <v:shape id="Text Box 112" o:spid="_x0000_s1051" type="#_x0000_t202" style="position:absolute;left:5374;top:384;width:2714;height:244;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accs0xQAA&#10;ANwAAAAPAAAAZHJzL2Rvd25yZXYueG1sRI9Ba8JAEIXvgv9hGaE33ehBNHUVKRUKhdIYDz1Os2Oy&#10;mJ1Ns1tN/33nIHib4b1575vNbvCtulIfXWAD81kGirgK1nFt4FQepitQMSFbbAOTgT+KsNuORxvM&#10;bbhxQddjqpWEcMzRQJNSl2sdq4Y8xlnoiEU7h95jkrWvte3xJuG+1YssW2qPjqWhwY5eGqoux19v&#10;YP/Fxav7+fj+LM6FK8t1xu/LizFPk2H/DCrRkB7m+/WbFfy50MozMoHe/g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BpxyzTFAAAA3AAAAA8AAAAAAAAAAAAAAAAAlwIAAGRycy9k&#10;b3ducmV2LnhtbFBLBQYAAAAABAAEAPUAAACJAwAAAAA=&#10;" filled="f" stroked="f">
                  <v:textbox inset="0,0,0,0">
                    <w:txbxContent>
                      <w:p w14:paraId="796331F4" w14:textId="77777777" w:rsidR="001B248C" w:rsidRDefault="001B248C">
                        <w:pPr>
                          <w:spacing w:line="244" w:lineRule="exact"/>
                          <w:rPr>
                            <w:b/>
                            <w:i/>
                          </w:rPr>
                        </w:pPr>
                        <w:bookmarkStart w:id="3" w:name="Организация_направляется"/>
                        <w:bookmarkEnd w:id="3"/>
                        <w:r>
                          <w:rPr>
                            <w:b/>
                            <w:i/>
                          </w:rPr>
                          <w:t>Организация направляется</w:t>
                        </w:r>
                      </w:p>
                    </w:txbxContent>
                  </v:textbox>
                </v:shape>
                <v:shape id="Text Box 111" o:spid="_x0000_s1052" type="#_x0000_t202" style="position:absolute;left:1446;top:638;width:1953;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" filled="f" stroked="f">
                  <v:textbox inset="0,0,0,0">
                    <w:txbxContent>
                      <w:p w14:paraId="6F8065F1" w14:textId="77777777" w:rsidR="001B248C" w:rsidRDefault="001B248C">
                        <w:pPr>
                          <w:rPr>
                            <w:sz w:val="24"/>
                          </w:rPr>
                        </w:pPr>
                        <w:r>
                          <w:rPr>
                            <w:sz w:val="24"/>
                          </w:rPr>
                          <w:t>согласием с общей идеей</w:t>
                        </w:r>
                      </w:p>
                    </w:txbxContent>
                  </v:textbox>
                </v:shape>
                <v:shape id="Text Box 110" o:spid="_x0000_s1053" type="#_x0000_t202" style="position:absolute;left:3998;top:638;width:2505;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qaw2PxQAA&#10;ANwAAAAPAAAAZHJzL2Rvd25yZXYueG1sRI9Ba8JAEIXvhf6HZYTe6kYPoqmrSKlQKEhjPPQ4zY7J&#10;YnY2Zrca/33nIHib4b1575vlevCtulAfXWADk3EGirgK1nFt4FBuX+egYkK22AYmAzeKsF49Py0x&#10;t+HKBV32qVYSwjFHA01KXa51rBryGMehIxbtGHqPSda+1rbHq4T7Vk+zbKY9OpaGBjt6b6g67f+8&#10;gc0PFx/uvPv9Lo6FK8tFxl+zkzEvo2HzBirRkB7m+/WnFfyp4MszMoFe/QM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CprDY/FAAAA3AAAAA8AAAAAAAAAAAAAAAAAlwIAAGRycy9k&#10;b3ducmV2LnhtbFBLBQYAAAAABAAEAPUAAACJAwAAAAA=&#10;" filled="f" stroked="f">
                  <v:textbox inset="0,0,0,0">
                    <w:txbxContent>
                      <w:p w14:paraId="7587ACB0" w14:textId="77777777" w:rsidR="001B248C" w:rsidRDefault="001B248C">
                        <w:pPr>
                          <w:spacing w:line="266" w:lineRule="exact"/>
                          <w:rPr>
                            <w:sz w:val="24"/>
                          </w:rPr>
                        </w:pPr>
                        <w:r>
                          <w:rPr>
                            <w:sz w:val="24"/>
                          </w:rPr>
                          <w:t>свободной инициативой</w:t>
                        </w:r>
                      </w:p>
                    </w:txbxContent>
                  </v:textbox>
                </v:shape>
                <v:shape id="Text Box 109" o:spid="_x0000_s1054" type="#_x0000_t202" style="position:absolute;left:6976;top:638;width:4275;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" filled="f" stroked="f">
                  <v:textbox inset="0,0,0,0">
                    <w:txbxContent>
                      <w:p w14:paraId="14F4507B" w14:textId="77777777" w:rsidR="001B248C" w:rsidRDefault="001B248C">
                        <w:pPr>
                          <w:tabs>
                            <w:tab w:val="left" w:pos="2691"/>
                          </w:tabs>
                          <w:spacing w:line="266" w:lineRule="exact"/>
                          <w:ind w:right="18"/>
                          <w:jc w:val="right"/>
                          <w:rPr>
                            <w:sz w:val="24"/>
                          </w:rPr>
                        </w:pPr>
                        <w:r>
                          <w:rPr>
                            <w:sz w:val="24"/>
                          </w:rPr>
                          <w:t>сильным</w:t>
                        </w:r>
                        <w:r>
                          <w:rPr>
                            <w:spacing w:val="55"/>
                            <w:sz w:val="24"/>
                          </w:rPr>
                          <w:t xml:space="preserve"> </w:t>
                        </w:r>
                        <w:r>
                          <w:rPr>
                            <w:sz w:val="24"/>
                          </w:rPr>
                          <w:t>руководством</w:t>
                        </w:r>
                        <w:r>
                          <w:rPr>
                            <w:sz w:val="24"/>
                          </w:rPr>
                          <w:tab/>
                        </w:r>
                        <w:r>
                          <w:rPr>
                            <w:spacing w:val="-2"/>
                            <w:sz w:val="24"/>
                          </w:rPr>
                          <w:t>всесторонними</w:t>
                        </w:r>
                      </w:p>
                      <w:p w14:paraId="7BC04A6F" w14:textId="77777777" w:rsidR="001B248C" w:rsidRDefault="001B248C">
                        <w:pPr>
                          <w:ind w:right="72"/>
                          <w:jc w:val="right"/>
                          <w:rPr>
                            <w:sz w:val="24"/>
                          </w:rPr>
                        </w:pPr>
                        <w:r>
                          <w:rPr>
                            <w:spacing w:val="-1"/>
                            <w:sz w:val="24"/>
                          </w:rPr>
                          <w:t>обсуждениями</w:t>
                        </w:r>
                      </w:p>
                    </w:txbxContent>
                  </v:textbox>
                </v:shape>
                <v:shape id="Text Box 108" o:spid="_x0000_s1055" type="#_x0000_t202" style="position:absolute;left:5098;top:1200;width:3266;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19TZjwwAA&#10;ANwAAAAPAAAAZHJzL2Rvd25yZXYueG1sRE9Na8JAEL0L/Q/LFHozG3MINbqKSAuFQmmMB49jdkwW&#10;s7NpdhvTf98tFLzN433OejvZTow0eONYwSJJQRDXThtuFByr1/kzCB+QNXaOScEPedhuHmZrLLS7&#10;cUnjITQihrAvUEEbQl9I6euWLPrE9cSRu7jBYohwaKQe8BbDbSezNM2lRcOxocWe9i3V18O3VbA7&#10;cflivj7On+WlNFW1TPk9vyr19DjtViACTeEu/ne/6Tg/y+DvmXiB3PwC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19TZjwwAAANwAAAAPAAAAAAAAAAAAAAAAAJcCAABkcnMvZG93&#10;bnJldi54bWxQSwUGAAAAAAQABAD1AAAAhwMAAAAA&#10;" filled="f" stroked="f">
                  <v:textbox inset="0,0,0,0">
                    <w:txbxContent>
                      <w:p w14:paraId="2F7938CB" w14:textId="77777777" w:rsidR="001B248C" w:rsidRDefault="001B248C">
                        <w:pPr>
                          <w:spacing w:line="266" w:lineRule="exact"/>
                          <w:rPr>
                            <w:i/>
                            <w:sz w:val="24"/>
                          </w:rPr>
                        </w:pPr>
                        <w:r>
                          <w:rPr>
                            <w:i/>
                            <w:sz w:val="24"/>
                          </w:rPr>
                          <w:t>Проблемы решаются на основе</w:t>
                        </w:r>
                      </w:p>
                    </w:txbxContent>
                  </v:textbox>
                </v:shape>
                <v:shape id="Text Box 107" o:spid="_x0000_s1056" type="#_x0000_t202" style="position:absolute;left:1446;top:1476;width:2039;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auZP4wwAA&#10;ANwAAAAPAAAAZHJzL2Rvd25yZXYueG1sRE9Na8JAEL0X+h+WKfTWbLQgbXQjUhQKBTGmB49jdkyW&#10;ZGfT7FbTf+8KBW/zeJ+zWI62E2cavHGsYJKkIIgrpw3XCr7LzcsbCB+QNXaOScEfeVjmjw8LzLS7&#10;cEHnfahFDGGfoYImhD6T0lcNWfSJ64kjd3KDxRDhUEs94CWG205O03QmLRqODQ329NFQ1e5/rYLV&#10;gYu1+dked8WpMGX5nvLXrFXq+WlczUEEGsNd/O/+1HH+9BVuz8QL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auZP4wwAAANwAAAAPAAAAAAAAAAAAAAAAAJcCAABkcnMvZG93&#10;bnJldi54bWxQSwUGAAAAAAQABAD1AAAAhwMAAAAA&#10;" filled="f" stroked="f">
                  <v:textbox inset="0,0,0,0">
                    <w:txbxContent>
                      <w:p w14:paraId="6E292881" w14:textId="77777777" w:rsidR="001B248C" w:rsidRDefault="001B248C">
                        <w:pPr>
                          <w:ind w:right="-2"/>
                          <w:rPr>
                            <w:sz w:val="24"/>
                          </w:rPr>
                        </w:pPr>
                        <w:r>
                          <w:rPr>
                            <w:sz w:val="24"/>
                          </w:rPr>
                          <w:t>исходного согласия с целями</w:t>
                        </w:r>
                      </w:p>
                    </w:txbxContent>
                  </v:textbox>
                </v:shape>
                <v:shape id="Text Box 106" o:spid="_x0000_s1057" type="#_x0000_t202" style="position:absolute;left:3998;top:1476;width:1812;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VUAuMwwAA&#10;ANwAAAAPAAAAZHJzL2Rvd25yZXYueG1sRE9Na8JAEL0X+h+WKfTWbJQibXQjUhQKBTGmB49jdkyW&#10;ZGfT7FbTf+8KBW/zeJ+zWI62E2cavHGsYJKkIIgrpw3XCr7LzcsbCB+QNXaOScEfeVjmjw8LzLS7&#10;cEHnfahFDGGfoYImhD6T0lcNWfSJ64kjd3KDxRDhUEs94CWG205O03QmLRqODQ329NFQ1e5/rYLV&#10;gYu1+dked8WpMGX5nvLXrFXq+WlczUEEGsNd/O/+1HH+9BVuz8QL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VUAuMwwAAANwAAAAPAAAAAAAAAAAAAAAAAJcCAABkcnMvZG93&#10;bnJldi54bWxQSwUGAAAAAAQABAD1AAAAhwMAAAAA&#10;" filled="f" stroked="f">
                  <v:textbox inset="0,0,0,0">
                    <w:txbxContent>
                      <w:p w14:paraId="792B1F07" w14:textId="77777777" w:rsidR="001B248C" w:rsidRDefault="001B248C">
                        <w:pPr>
                          <w:ind w:right="-2"/>
                          <w:rPr>
                            <w:sz w:val="24"/>
                          </w:rPr>
                        </w:pPr>
                        <w:r>
                          <w:rPr>
                            <w:sz w:val="24"/>
                          </w:rPr>
                          <w:t>индивидуального творчества</w:t>
                        </w:r>
                      </w:p>
                    </w:txbxContent>
                  </v:textbox>
                </v:shape>
                <v:shape id="Text Box 105" o:spid="_x0000_s1058" type="#_x0000_t202" style="position:absolute;left:6976;top:1476;width:1867;height:818;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6HK4XwwAA&#10;ANwAAAAPAAAAZHJzL2Rvd25yZXYueG1sRE9Na8JAEL0X+h+WKfTWbBQqbXQjUhQKBTGmB49jdkyW&#10;ZGfT7FbTf+8KBW/zeJ+zWI62E2cavHGsYJKkIIgrpw3XCr7LzcsbCB+QNXaOScEfeVjmjw8LzLS7&#10;cEHnfahFDGGfoYImhD6T0lcNWfSJ64kjd3KDxRDhUEs94CWG205O03QmLRqODQ329NFQ1e5/rYLV&#10;gYu1+dked8WpMGX5nvLXrFXq+WlczUEEGsNd/O/+1HH+9BVuz8QLZH4F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6HK4XwwAAANwAAAAPAAAAAAAAAAAAAAAAAJcCAABkcnMvZG93&#10;bnJldi54bWxQSwUGAAAAAAQABAD1AAAAhwMAAAAA&#10;" filled="f" stroked="f">
                  <v:textbox inset="0,0,0,0">
                    <w:txbxContent>
                      <w:p w14:paraId="1F3A3F2B" w14:textId="77777777" w:rsidR="001B248C" w:rsidRDefault="001B248C">
                        <w:pPr>
                          <w:ind w:right="-3"/>
                          <w:rPr>
                            <w:sz w:val="24"/>
                          </w:rPr>
                        </w:pPr>
                        <w:r>
                          <w:rPr>
                            <w:sz w:val="24"/>
                          </w:rPr>
                          <w:t>ясного и сосредоточенного продумывания</w:t>
                        </w:r>
                      </w:p>
                    </w:txbxContent>
                  </v:textbox>
                </v:shape>
                <v:shape id="Text Box 104" o:spid="_x0000_s1059" type="#_x0000_t202" style="position:absolute;left:9668;top:1476;width:1655;height:542;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KzjBgwgAA&#10;ANwAAAAPAAAAZHJzL2Rvd25yZXYueG1sRE9Ni8IwEL0L+x/CLOxNUz0UrUYRWUFYWKzdwx7HZmyD&#10;zaTbZLX+eyMI3ubxPmex6m0jLtR541jBeJSAIC6dNlwp+Cm2wykIH5A1No5JwY08rJZvgwVm2l05&#10;p8shVCKGsM9QQR1Cm0npy5os+pFriSN3cp3FEGFXSd3hNYbbRk6SJJUWDceGGlva1FSeD/9WwfqX&#10;80/z933c56fcFMUs4a/0rNTHe7+egwjUh5f46d7pOH+SwuOZeIFc3gE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rOMGDCAAAA3AAAAA8AAAAAAAAAAAAAAAAAlwIAAGRycy9kb3du&#10;cmV2LnhtbFBLBQYAAAAABAAEAPUAAACGAwAAAAA=&#10;" filled="f" stroked="f">
                  <v:textbox inset="0,0,0,0">
                    <w:txbxContent>
                      <w:p w14:paraId="4FB00E05" w14:textId="77777777" w:rsidR="001B248C" w:rsidRDefault="001B248C">
                        <w:pPr>
                          <w:ind w:right="-1"/>
                          <w:rPr>
                            <w:sz w:val="24"/>
                          </w:rPr>
                        </w:pPr>
                        <w:r>
                          <w:rPr>
                            <w:sz w:val="24"/>
                          </w:rPr>
                          <w:t>открытого взаимодействия</w:t>
                        </w:r>
                      </w:p>
                    </w:txbxContent>
                  </v:textbox>
                </v:shape>
                <v:shape id="Text Box 103" o:spid="_x0000_s1060" type="#_x0000_t202" style="position:absolute;left:5216;top:2314;width:3028;height:26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lgpX7wwAA&#10;ANwAAAAPAAAAZHJzL2Rvd25yZXYueG1sRE9Na8JAEL0X+h+WKXhrNvWgNnUjUhQEoTSmhx6n2TFZ&#10;kp1Ns6um/94tCN7m8T5nuRptJ840eONYwUuSgiCunDZcK/gqt88LED4ga+wck4I/8rDKHx+WmGl3&#10;4YLOh1CLGMI+QwVNCH0mpa8asugT1xNH7ugGiyHCoZZ6wEsMt52cpulMWjQcGxrs6b2hqj2crIL1&#10;Nxcb8/vx81kcC1OWrynvZ61Sk6dx/QYi0Bju4pt7p+P86Rz+n4kXyPwK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lgpX7wwAAANwAAAAPAAAAAAAAAAAAAAAAAJcCAABkcnMvZG93&#10;bnJldi54bWxQSwUGAAAAAAQABAD1AAAAhwMAAAAA&#10;" filled="f" stroked="f">
                  <v:textbox inset="0,0,0,0">
                    <w:txbxContent>
                      <w:p w14:paraId="71C7ECEA" w14:textId="77777777" w:rsidR="001B248C" w:rsidRDefault="001B248C">
                        <w:pPr>
                          <w:spacing w:line="266" w:lineRule="exact"/>
                          <w:rPr>
                            <w:i/>
                            <w:sz w:val="24"/>
                          </w:rPr>
                        </w:pPr>
                        <w:r>
                          <w:rPr>
                            <w:i/>
                            <w:sz w:val="24"/>
                          </w:rPr>
                          <w:t>Лидерство основывается на</w:t>
                        </w:r>
                      </w:p>
                    </w:txbxContent>
                  </v:textbox>
                </v:shape>
                <v:shape id="Text Box 102" o:spid="_x0000_s1061" type="#_x0000_t202" style="position:absolute;left:6867;top:85;width:2692;height:28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" filled="f" strokeweight=".5pt">
                  <v:textbox inset="0,0,0,0">
                    <w:txbxContent>
                      <w:p w14:paraId="21598189" w14:textId="77777777" w:rsidR="001B248C" w:rsidRDefault="001B248C">
                        <w:pPr>
                          <w:ind w:left="351"/>
                          <w:rPr>
                            <w:b/>
                            <w:sz w:val="24"/>
                          </w:rPr>
                        </w:pPr>
                        <w:r>
                          <w:rPr>
                            <w:b/>
                            <w:sz w:val="24"/>
                          </w:rPr>
                          <w:t>Бюрократическая</w:t>
                        </w:r>
                      </w:p>
                    </w:txbxContent>
                  </v:textbox>
                </v:shape>
                <v:shape id="Text Box 101" o:spid="_x0000_s1062" type="#_x0000_t202" style="position:absolute;left:3889;top:85;width:2978;height:28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" filled="f" strokeweight=".5pt">
                  <v:textbox inset="0,0,0,0">
                    <w:txbxContent>
                      <w:p w14:paraId="6AE072DA" w14:textId="77777777" w:rsidR="001B248C" w:rsidRDefault="001B248C">
                        <w:pPr>
                          <w:ind w:left="236"/>
                          <w:rPr>
                            <w:b/>
                            <w:sz w:val="24"/>
                          </w:rPr>
                        </w:pPr>
                        <w:r>
                          <w:rPr>
                            <w:b/>
                            <w:sz w:val="24"/>
                          </w:rPr>
                          <w:t>Предпринимательская</w:t>
                        </w:r>
                      </w:p>
                    </w:txbxContent>
                  </v:textbox>
                </v:shape>
                <v:shape id="Text Box 100" o:spid="_x0000_s1063" type="#_x0000_t202" style="position:absolute;left:1337;top:85;width:2552;height:28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" filled="f" strokeweight=".5pt">
                  <v:textbox inset="0,0,0,0">
                    <w:txbxContent>
                      <w:p w14:paraId="6E873228" w14:textId="77777777" w:rsidR="001B248C" w:rsidRDefault="001B248C">
                        <w:pPr>
                          <w:ind w:left="492"/>
                          <w:rPr>
                            <w:b/>
                            <w:sz w:val="24"/>
                          </w:rPr>
                        </w:pPr>
                        <w:r>
                          <w:rPr>
                            <w:b/>
                            <w:sz w:val="24"/>
                          </w:rPr>
                          <w:t>Органическая</w:t>
                        </w:r>
                      </w:p>
                    </w:txbxContent>
                  </v:textbox>
                </v:shape>
                <w10:wrap anchorx="page"/>
              </v:group>
            </w:pict>
          </mc:Fallback>
        </mc:AlternateContent>
      </w:r>
      <w:bookmarkStart w:id="4" w:name="Тип_организационной_культуры"/>
      <w:bookmarkEnd w:id="4"/>
      <w:r w:rsidR="001B248C">
        <w:rPr>
          <w:b/>
          <w:sz w:val="24"/>
        </w:rPr>
        <w:t>Партиципативная</w:t>
      </w:r>
    </w:p>
    <w:p w14:paraId="2C8E97B9" w14:textId="77777777" w:rsidR="00016106" w:rsidRDefault="00016106">
      <w:pPr>
        <w:jc w:val="right"/>
        <w:rPr>
          <w:sz w:val="24"/>
        </w:rPr>
        <w:sectPr w:rsidR="00016106">
          <w:pgSz w:w="11900" w:h="16840"/>
          <w:pgMar w:top="1060" w:right="0" w:bottom="280" w:left="1220" w:header="720" w:footer="720" w:gutter="0"/>
          <w:cols w:space="720"/>
        </w:sectPr>
      </w:pPr>
    </w:p>
    <w:p w14:paraId="755F4E0C" w14:textId="09751327" w:rsidR="00016106" w:rsidRDefault="000E3A34">
      <w:pPr>
        <w:spacing w:before="74"/>
        <w:ind w:left="225"/>
        <w:rPr>
          <w:sz w:val="24"/>
        </w:rPr>
      </w:pPr>
      <w:r>
        <w:rPr>
          <w:noProof/>
          <w:lang w:val="en-GB" w:eastAsia="en-GB" w:bidi="ar-SA"/>
        </w:rPr>
        <w:lastRenderedPageBreak/>
        <mc:AlternateContent>
          <mc:Choice Requires="wpg">
            <w:drawing>
              <wp:anchor distT="0" distB="0" distL="114300" distR="114300" simplePos="0" relativeHeight="250549248" behindDoc="1" locked="0" layoutInCell="1" allowOverlap="1" wp14:anchorId="517551A8" wp14:editId="660FDBED">
                <wp:simplePos x="0" y="0"/>
                <wp:positionH relativeFrom="page">
                  <wp:posOffset>845185</wp:posOffset>
                </wp:positionH>
                <wp:positionV relativeFrom="paragraph">
                  <wp:posOffset>46990</wp:posOffset>
                </wp:positionV>
                <wp:extent cx="6710680" cy="7418070"/>
                <wp:effectExtent l="0" t="0" r="0" b="0"/>
                <wp:wrapNone/>
                <wp:docPr id="17"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10680" cy="7418070"/>
                          <a:chOff x="1332" y="74"/>
                          <a:chExt cx="10568" cy="11682"/>
                        </a:xfrm>
                      </wpg:grpSpPr>
                      <wps:wsp>
                        <wps:cNvPr id="18" name="Line 98"/>
                        <wps:cNvCnPr>
                          <a:cxnSpLocks noChangeShapeType="1"/>
                        </wps:cNvCnPr>
                        <wps:spPr bwMode="auto">
                          <a:xfrm>
                            <a:off x="1342" y="90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 name="Line 97"/>
                        <wps:cNvCnPr>
                          <a:cxnSpLocks noChangeShapeType="1"/>
                        </wps:cNvCnPr>
                        <wps:spPr bwMode="auto">
                          <a:xfrm>
                            <a:off x="3888" y="907"/>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 name="Line 96"/>
                        <wps:cNvCnPr>
                          <a:cxnSpLocks noChangeShapeType="1"/>
                        </wps:cNvCnPr>
                        <wps:spPr bwMode="auto">
                          <a:xfrm>
                            <a:off x="6866" y="907"/>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 name="Line 95"/>
                        <wps:cNvCnPr>
                          <a:cxnSpLocks noChangeShapeType="1"/>
                        </wps:cNvCnPr>
                        <wps:spPr bwMode="auto">
                          <a:xfrm>
                            <a:off x="9558" y="90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2" name="Line 94"/>
                        <wps:cNvCnPr>
                          <a:cxnSpLocks noChangeShapeType="1"/>
                        </wps:cNvCnPr>
                        <wps:spPr bwMode="auto">
                          <a:xfrm>
                            <a:off x="1337" y="7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 name="Line 93"/>
                        <wps:cNvCnPr>
                          <a:cxnSpLocks noChangeShapeType="1"/>
                        </wps:cNvCnPr>
                        <wps:spPr bwMode="auto">
                          <a:xfrm>
                            <a:off x="1337" y="90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4" name="Line 92"/>
                        <wps:cNvCnPr>
                          <a:cxnSpLocks noChangeShapeType="1"/>
                        </wps:cNvCnPr>
                        <wps:spPr bwMode="auto">
                          <a:xfrm>
                            <a:off x="1342" y="229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5" name="Line 91"/>
                        <wps:cNvCnPr>
                          <a:cxnSpLocks noChangeShapeType="1"/>
                        </wps:cNvCnPr>
                        <wps:spPr bwMode="auto">
                          <a:xfrm>
                            <a:off x="3888" y="2297"/>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6" name="Line 90"/>
                        <wps:cNvCnPr>
                          <a:cxnSpLocks noChangeShapeType="1"/>
                        </wps:cNvCnPr>
                        <wps:spPr bwMode="auto">
                          <a:xfrm>
                            <a:off x="6866" y="2297"/>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7" name="Line 89"/>
                        <wps:cNvCnPr>
                          <a:cxnSpLocks noChangeShapeType="1"/>
                        </wps:cNvCnPr>
                        <wps:spPr bwMode="auto">
                          <a:xfrm>
                            <a:off x="9558" y="229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8" name="Line 88"/>
                        <wps:cNvCnPr>
                          <a:cxnSpLocks noChangeShapeType="1"/>
                        </wps:cNvCnPr>
                        <wps:spPr bwMode="auto">
                          <a:xfrm>
                            <a:off x="1337" y="118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9" name="Line 87"/>
                        <wps:cNvCnPr>
                          <a:cxnSpLocks noChangeShapeType="1"/>
                        </wps:cNvCnPr>
                        <wps:spPr bwMode="auto">
                          <a:xfrm>
                            <a:off x="1337" y="229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0" name="Line 86"/>
                        <wps:cNvCnPr>
                          <a:cxnSpLocks noChangeShapeType="1"/>
                        </wps:cNvCnPr>
                        <wps:spPr bwMode="auto">
                          <a:xfrm>
                            <a:off x="1342" y="368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1" name="Line 85"/>
                        <wps:cNvCnPr>
                          <a:cxnSpLocks noChangeShapeType="1"/>
                        </wps:cNvCnPr>
                        <wps:spPr bwMode="auto">
                          <a:xfrm>
                            <a:off x="3888" y="3687"/>
                            <a:ext cx="2978"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2" name="Line 84"/>
                        <wps:cNvCnPr>
                          <a:cxnSpLocks noChangeShapeType="1"/>
                        </wps:cNvCnPr>
                        <wps:spPr bwMode="auto">
                          <a:xfrm>
                            <a:off x="6866" y="3687"/>
                            <a:ext cx="269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3" name="Line 83"/>
                        <wps:cNvCnPr>
                          <a:cxnSpLocks noChangeShapeType="1"/>
                        </wps:cNvCnPr>
                        <wps:spPr bwMode="auto">
                          <a:xfrm>
                            <a:off x="9558" y="368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4" name="Line 82"/>
                        <wps:cNvCnPr>
                          <a:cxnSpLocks noChangeShapeType="1"/>
                        </wps:cNvCnPr>
                        <wps:spPr bwMode="auto">
                          <a:xfrm>
                            <a:off x="1337" y="257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5" name="Line 81"/>
                        <wps:cNvCnPr>
                          <a:cxnSpLocks noChangeShapeType="1"/>
                        </wps:cNvCnPr>
                        <wps:spPr bwMode="auto">
                          <a:xfrm>
                            <a:off x="1337" y="368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6" name="Line 80"/>
                        <wps:cNvCnPr>
                          <a:cxnSpLocks noChangeShapeType="1"/>
                        </wps:cNvCnPr>
                        <wps:spPr bwMode="auto">
                          <a:xfrm>
                            <a:off x="1342" y="4801"/>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7" name="Line 79"/>
                        <wps:cNvCnPr>
                          <a:cxnSpLocks noChangeShapeType="1"/>
                        </wps:cNvCnPr>
                        <wps:spPr bwMode="auto">
                          <a:xfrm>
                            <a:off x="3888" y="480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8" name="Line 78"/>
                        <wps:cNvCnPr>
                          <a:cxnSpLocks noChangeShapeType="1"/>
                        </wps:cNvCnPr>
                        <wps:spPr bwMode="auto">
                          <a:xfrm>
                            <a:off x="7148" y="480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9" name="Line 77"/>
                        <wps:cNvCnPr>
                          <a:cxnSpLocks noChangeShapeType="1"/>
                        </wps:cNvCnPr>
                        <wps:spPr bwMode="auto">
                          <a:xfrm>
                            <a:off x="9558" y="480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0" name="Line 76"/>
                        <wps:cNvCnPr>
                          <a:cxnSpLocks noChangeShapeType="1"/>
                        </wps:cNvCnPr>
                        <wps:spPr bwMode="auto">
                          <a:xfrm>
                            <a:off x="1337" y="396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1" name="Line 75"/>
                        <wps:cNvCnPr>
                          <a:cxnSpLocks noChangeShapeType="1"/>
                        </wps:cNvCnPr>
                        <wps:spPr bwMode="auto">
                          <a:xfrm>
                            <a:off x="1337" y="479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2" name="Line 74"/>
                        <wps:cNvCnPr>
                          <a:cxnSpLocks noChangeShapeType="1"/>
                        </wps:cNvCnPr>
                        <wps:spPr bwMode="auto">
                          <a:xfrm>
                            <a:off x="1342" y="6191"/>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3" name="Line 73"/>
                        <wps:cNvCnPr>
                          <a:cxnSpLocks noChangeShapeType="1"/>
                        </wps:cNvCnPr>
                        <wps:spPr bwMode="auto">
                          <a:xfrm>
                            <a:off x="3888" y="619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4" name="Line 72"/>
                        <wps:cNvCnPr>
                          <a:cxnSpLocks noChangeShapeType="1"/>
                        </wps:cNvCnPr>
                        <wps:spPr bwMode="auto">
                          <a:xfrm>
                            <a:off x="7148" y="619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5" name="Line 71"/>
                        <wps:cNvCnPr>
                          <a:cxnSpLocks noChangeShapeType="1"/>
                        </wps:cNvCnPr>
                        <wps:spPr bwMode="auto">
                          <a:xfrm>
                            <a:off x="9558" y="619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6" name="Line 70"/>
                        <wps:cNvCnPr>
                          <a:cxnSpLocks noChangeShapeType="1"/>
                        </wps:cNvCnPr>
                        <wps:spPr bwMode="auto">
                          <a:xfrm>
                            <a:off x="1337" y="508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7" name="Line 69"/>
                        <wps:cNvCnPr>
                          <a:cxnSpLocks noChangeShapeType="1"/>
                        </wps:cNvCnPr>
                        <wps:spPr bwMode="auto">
                          <a:xfrm>
                            <a:off x="1337" y="618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8" name="Line 68"/>
                        <wps:cNvCnPr>
                          <a:cxnSpLocks noChangeShapeType="1"/>
                        </wps:cNvCnPr>
                        <wps:spPr bwMode="auto">
                          <a:xfrm>
                            <a:off x="1342" y="785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9" name="Line 67"/>
                        <wps:cNvCnPr>
                          <a:cxnSpLocks noChangeShapeType="1"/>
                        </wps:cNvCnPr>
                        <wps:spPr bwMode="auto">
                          <a:xfrm>
                            <a:off x="3888" y="7857"/>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0" name="Line 66"/>
                        <wps:cNvCnPr>
                          <a:cxnSpLocks noChangeShapeType="1"/>
                        </wps:cNvCnPr>
                        <wps:spPr bwMode="auto">
                          <a:xfrm>
                            <a:off x="7148" y="7857"/>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1" name="Line 65"/>
                        <wps:cNvCnPr>
                          <a:cxnSpLocks noChangeShapeType="1"/>
                        </wps:cNvCnPr>
                        <wps:spPr bwMode="auto">
                          <a:xfrm>
                            <a:off x="9558" y="785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2" name="Line 64"/>
                        <wps:cNvCnPr>
                          <a:cxnSpLocks noChangeShapeType="1"/>
                        </wps:cNvCnPr>
                        <wps:spPr bwMode="auto">
                          <a:xfrm>
                            <a:off x="1337" y="647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3" name="Line 63"/>
                        <wps:cNvCnPr>
                          <a:cxnSpLocks noChangeShapeType="1"/>
                        </wps:cNvCnPr>
                        <wps:spPr bwMode="auto">
                          <a:xfrm>
                            <a:off x="1337" y="785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4" name="Line 62"/>
                        <wps:cNvCnPr>
                          <a:cxnSpLocks noChangeShapeType="1"/>
                        </wps:cNvCnPr>
                        <wps:spPr bwMode="auto">
                          <a:xfrm>
                            <a:off x="1342" y="9247"/>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5" name="Line 61"/>
                        <wps:cNvCnPr>
                          <a:cxnSpLocks noChangeShapeType="1"/>
                        </wps:cNvCnPr>
                        <wps:spPr bwMode="auto">
                          <a:xfrm>
                            <a:off x="3888" y="9247"/>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6" name="Line 60"/>
                        <wps:cNvCnPr>
                          <a:cxnSpLocks noChangeShapeType="1"/>
                        </wps:cNvCnPr>
                        <wps:spPr bwMode="auto">
                          <a:xfrm>
                            <a:off x="7148" y="9247"/>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7" name="Line 59"/>
                        <wps:cNvCnPr>
                          <a:cxnSpLocks noChangeShapeType="1"/>
                        </wps:cNvCnPr>
                        <wps:spPr bwMode="auto">
                          <a:xfrm>
                            <a:off x="9558" y="9247"/>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8" name="Line 58"/>
                        <wps:cNvCnPr>
                          <a:cxnSpLocks noChangeShapeType="1"/>
                        </wps:cNvCnPr>
                        <wps:spPr bwMode="auto">
                          <a:xfrm>
                            <a:off x="1337" y="813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9" name="Line 57"/>
                        <wps:cNvCnPr>
                          <a:cxnSpLocks noChangeShapeType="1"/>
                        </wps:cNvCnPr>
                        <wps:spPr bwMode="auto">
                          <a:xfrm>
                            <a:off x="1337" y="9242"/>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0" name="Line 56"/>
                        <wps:cNvCnPr>
                          <a:cxnSpLocks noChangeShapeType="1"/>
                        </wps:cNvCnPr>
                        <wps:spPr bwMode="auto">
                          <a:xfrm>
                            <a:off x="1342" y="10361"/>
                            <a:ext cx="254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1" name="Line 55"/>
                        <wps:cNvCnPr>
                          <a:cxnSpLocks noChangeShapeType="1"/>
                        </wps:cNvCnPr>
                        <wps:spPr bwMode="auto">
                          <a:xfrm>
                            <a:off x="3888" y="1036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2" name="Line 54"/>
                        <wps:cNvCnPr>
                          <a:cxnSpLocks noChangeShapeType="1"/>
                        </wps:cNvCnPr>
                        <wps:spPr bwMode="auto">
                          <a:xfrm>
                            <a:off x="7148" y="1036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3" name="Line 53"/>
                        <wps:cNvCnPr>
                          <a:cxnSpLocks noChangeShapeType="1"/>
                        </wps:cNvCnPr>
                        <wps:spPr bwMode="auto">
                          <a:xfrm>
                            <a:off x="9558" y="1036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4" name="Line 52"/>
                        <wps:cNvCnPr>
                          <a:cxnSpLocks noChangeShapeType="1"/>
                        </wps:cNvCnPr>
                        <wps:spPr bwMode="auto">
                          <a:xfrm>
                            <a:off x="1337" y="952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5" name="Line 51"/>
                        <wps:cNvCnPr>
                          <a:cxnSpLocks noChangeShapeType="1"/>
                        </wps:cNvCnPr>
                        <wps:spPr bwMode="auto">
                          <a:xfrm>
                            <a:off x="1337" y="10356"/>
                            <a:ext cx="0" cy="286"/>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6" name="Line 50"/>
                        <wps:cNvCnPr>
                          <a:cxnSpLocks noChangeShapeType="1"/>
                        </wps:cNvCnPr>
                        <wps:spPr bwMode="auto">
                          <a:xfrm>
                            <a:off x="1332" y="11751"/>
                            <a:ext cx="255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7" name="Line 49"/>
                        <wps:cNvCnPr>
                          <a:cxnSpLocks noChangeShapeType="1"/>
                        </wps:cNvCnPr>
                        <wps:spPr bwMode="auto">
                          <a:xfrm>
                            <a:off x="3888" y="11751"/>
                            <a:ext cx="326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8" name="Line 48"/>
                        <wps:cNvCnPr>
                          <a:cxnSpLocks noChangeShapeType="1"/>
                        </wps:cNvCnPr>
                        <wps:spPr bwMode="auto">
                          <a:xfrm>
                            <a:off x="7148" y="11751"/>
                            <a:ext cx="241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9" name="Line 47"/>
                        <wps:cNvCnPr>
                          <a:cxnSpLocks noChangeShapeType="1"/>
                        </wps:cNvCnPr>
                        <wps:spPr bwMode="auto">
                          <a:xfrm>
                            <a:off x="9558" y="11751"/>
                            <a:ext cx="2342"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0" name="Line 46"/>
                        <wps:cNvCnPr>
                          <a:cxnSpLocks noChangeShapeType="1"/>
                        </wps:cNvCnPr>
                        <wps:spPr bwMode="auto">
                          <a:xfrm>
                            <a:off x="1337" y="10642"/>
                            <a:ext cx="0" cy="111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1" name="Line 45"/>
                        <wps:cNvCnPr>
                          <a:cxnSpLocks noChangeShapeType="1"/>
                        </wps:cNvCnPr>
                        <wps:spPr bwMode="auto">
                          <a:xfrm>
                            <a:off x="3889" y="7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2" name="Line 44"/>
                        <wps:cNvCnPr>
                          <a:cxnSpLocks noChangeShapeType="1"/>
                        </wps:cNvCnPr>
                        <wps:spPr bwMode="auto">
                          <a:xfrm>
                            <a:off x="3889" y="118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3" name="Line 43"/>
                        <wps:cNvCnPr>
                          <a:cxnSpLocks noChangeShapeType="1"/>
                        </wps:cNvCnPr>
                        <wps:spPr bwMode="auto">
                          <a:xfrm>
                            <a:off x="3889" y="257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4" name="Line 42"/>
                        <wps:cNvCnPr>
                          <a:cxnSpLocks noChangeShapeType="1"/>
                        </wps:cNvCnPr>
                        <wps:spPr bwMode="auto">
                          <a:xfrm>
                            <a:off x="3889" y="396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5" name="Line 41"/>
                        <wps:cNvCnPr>
                          <a:cxnSpLocks noChangeShapeType="1"/>
                        </wps:cNvCnPr>
                        <wps:spPr bwMode="auto">
                          <a:xfrm>
                            <a:off x="3889" y="508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6" name="Line 40"/>
                        <wps:cNvCnPr>
                          <a:cxnSpLocks noChangeShapeType="1"/>
                        </wps:cNvCnPr>
                        <wps:spPr bwMode="auto">
                          <a:xfrm>
                            <a:off x="3889" y="647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7" name="Line 39"/>
                        <wps:cNvCnPr>
                          <a:cxnSpLocks noChangeShapeType="1"/>
                        </wps:cNvCnPr>
                        <wps:spPr bwMode="auto">
                          <a:xfrm>
                            <a:off x="3889" y="813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8" name="Line 38"/>
                        <wps:cNvCnPr>
                          <a:cxnSpLocks noChangeShapeType="1"/>
                        </wps:cNvCnPr>
                        <wps:spPr bwMode="auto">
                          <a:xfrm>
                            <a:off x="3889" y="952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79" name="Line 37"/>
                        <wps:cNvCnPr>
                          <a:cxnSpLocks noChangeShapeType="1"/>
                        </wps:cNvCnPr>
                        <wps:spPr bwMode="auto">
                          <a:xfrm>
                            <a:off x="3889" y="1064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0" name="Line 36"/>
                        <wps:cNvCnPr>
                          <a:cxnSpLocks noChangeShapeType="1"/>
                        </wps:cNvCnPr>
                        <wps:spPr bwMode="auto">
                          <a:xfrm>
                            <a:off x="6867" y="7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1" name="Line 35"/>
                        <wps:cNvCnPr>
                          <a:cxnSpLocks noChangeShapeType="1"/>
                        </wps:cNvCnPr>
                        <wps:spPr bwMode="auto">
                          <a:xfrm>
                            <a:off x="6867" y="118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2" name="Line 34"/>
                        <wps:cNvCnPr>
                          <a:cxnSpLocks noChangeShapeType="1"/>
                        </wps:cNvCnPr>
                        <wps:spPr bwMode="auto">
                          <a:xfrm>
                            <a:off x="6867" y="257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3" name="Line 33"/>
                        <wps:cNvCnPr>
                          <a:cxnSpLocks noChangeShapeType="1"/>
                        </wps:cNvCnPr>
                        <wps:spPr bwMode="auto">
                          <a:xfrm>
                            <a:off x="7149" y="396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4" name="Line 32"/>
                        <wps:cNvCnPr>
                          <a:cxnSpLocks noChangeShapeType="1"/>
                        </wps:cNvCnPr>
                        <wps:spPr bwMode="auto">
                          <a:xfrm>
                            <a:off x="7149" y="508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5" name="Line 31"/>
                        <wps:cNvCnPr>
                          <a:cxnSpLocks noChangeShapeType="1"/>
                        </wps:cNvCnPr>
                        <wps:spPr bwMode="auto">
                          <a:xfrm>
                            <a:off x="7149" y="647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6" name="Line 30"/>
                        <wps:cNvCnPr>
                          <a:cxnSpLocks noChangeShapeType="1"/>
                        </wps:cNvCnPr>
                        <wps:spPr bwMode="auto">
                          <a:xfrm>
                            <a:off x="7149" y="813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7" name="Line 29"/>
                        <wps:cNvCnPr>
                          <a:cxnSpLocks noChangeShapeType="1"/>
                        </wps:cNvCnPr>
                        <wps:spPr bwMode="auto">
                          <a:xfrm>
                            <a:off x="7149" y="952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8" name="Line 28"/>
                        <wps:cNvCnPr>
                          <a:cxnSpLocks noChangeShapeType="1"/>
                        </wps:cNvCnPr>
                        <wps:spPr bwMode="auto">
                          <a:xfrm>
                            <a:off x="7149" y="1064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9" name="Line 27"/>
                        <wps:cNvCnPr>
                          <a:cxnSpLocks noChangeShapeType="1"/>
                        </wps:cNvCnPr>
                        <wps:spPr bwMode="auto">
                          <a:xfrm>
                            <a:off x="9559" y="74"/>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0" name="Line 26"/>
                        <wps:cNvCnPr>
                          <a:cxnSpLocks noChangeShapeType="1"/>
                        </wps:cNvCnPr>
                        <wps:spPr bwMode="auto">
                          <a:xfrm>
                            <a:off x="9559" y="118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1" name="Line 25"/>
                        <wps:cNvCnPr>
                          <a:cxnSpLocks noChangeShapeType="1"/>
                        </wps:cNvCnPr>
                        <wps:spPr bwMode="auto">
                          <a:xfrm>
                            <a:off x="9559" y="257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2" name="Line 24"/>
                        <wps:cNvCnPr>
                          <a:cxnSpLocks noChangeShapeType="1"/>
                        </wps:cNvCnPr>
                        <wps:spPr bwMode="auto">
                          <a:xfrm>
                            <a:off x="9559" y="396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3" name="Line 23"/>
                        <wps:cNvCnPr>
                          <a:cxnSpLocks noChangeShapeType="1"/>
                        </wps:cNvCnPr>
                        <wps:spPr bwMode="auto">
                          <a:xfrm>
                            <a:off x="9559" y="508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4" name="Line 22"/>
                        <wps:cNvCnPr>
                          <a:cxnSpLocks noChangeShapeType="1"/>
                        </wps:cNvCnPr>
                        <wps:spPr bwMode="auto">
                          <a:xfrm>
                            <a:off x="9559" y="6472"/>
                            <a:ext cx="0" cy="138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5" name="Line 21"/>
                        <wps:cNvCnPr>
                          <a:cxnSpLocks noChangeShapeType="1"/>
                        </wps:cNvCnPr>
                        <wps:spPr bwMode="auto">
                          <a:xfrm>
                            <a:off x="9559" y="8138"/>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6" name="Line 20"/>
                        <wps:cNvCnPr>
                          <a:cxnSpLocks noChangeShapeType="1"/>
                        </wps:cNvCnPr>
                        <wps:spPr bwMode="auto">
                          <a:xfrm>
                            <a:off x="9559" y="9528"/>
                            <a:ext cx="0" cy="828"/>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97" name="Line 19"/>
                        <wps:cNvCnPr>
                          <a:cxnSpLocks noChangeShapeType="1"/>
                        </wps:cNvCnPr>
                        <wps:spPr bwMode="auto">
                          <a:xfrm>
                            <a:off x="9559" y="10642"/>
                            <a:ext cx="0" cy="1104"/>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6060427B" id="Group 18" o:spid="_x0000_s1026" style="position:absolute;margin-left:66.55pt;margin-top:3.7pt;width:528.4pt;height:584.1pt;z-index:-252767232;mso-position-horizontal-relative:page" coordorigin="1332,74" coordsize="10568,11682"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">
                <v:line id="Line 98" o:spid="_x0000_s1027" style="position:absolute;visibility:visible;mso-wrap-style:square" from="1342,907" to="3888,90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PUlHcQAAADbAAAADwAAAGRycy9kb3ducmV2LnhtbESPQWvCQBCF7wX/wzJCb3WjSJHoKlUR&#10;hB5K1Iu3ITtN0mZnw+6q0V/vHAq9zfDevPfNYtW7Vl0pxMazgfEoA0VcettwZeB03L3NQMWEbLH1&#10;TAbuFGG1HLwsMLf+xgVdD6lSEsIxRwN1Sl2udSxrchhHviMW7dsHh0nWUGkb8CbhrtWTLHvXDhuW&#10;hho72tRU/h4uzsDs2MXtfXPe+a/w8yg+pwVNcW3M67D/mINK1Kd/89/13gq+wMovMoBePg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w9SUdxAAAANsAAAAPAAAAAAAAAAAA&#10;AAAAAKECAABkcnMvZG93bnJldi54bWxQSwUGAAAAAAQABAD5AAAAkgMAAAAA&#10;" strokeweight=".5pt"/>
                <v:line id="Line 97" o:spid="_x0000_s1028" style="position:absolute;visibility:visible;mso-wrap-style:square" from="3888,907" to="6866,90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7mAhsEAAADbAAAADwAAAGRycy9kb3ducmV2LnhtbERPTYvCMBC9C/sfwgjeNFVE3K5RXEVY&#10;8CDVvextaMa22kxKErXurzeC4G0e73Nmi9bU4krOV5YVDAcJCOLc6ooLBb+HTX8KwgdkjbVlUnAn&#10;D4v5R2eGqbY3zui6D4WIIexTVFCG0KRS+rwkg35gG+LIHa0zGCJ0hdQObzHc1HKUJBNpsOLYUGJD&#10;q5Ly8/5iFEwPjV/fV38bu3On/2w7zmiM30r1uu3yC0SgNrzFL/ePjvM/4flLPEDOH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AfuYCGwQAAANsAAAAPAAAAAAAAAAAAAAAA&#10;AKECAABkcnMvZG93bnJldi54bWxQSwUGAAAAAAQABAD5AAAAjwMAAAAA&#10;" strokeweight=".5pt"/>
                <v:line id="Line 96" o:spid="_x0000_s1029" style="position:absolute;visibility:visible;mso-wrap-style:square" from="6866,907" to="9558,90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O/jpsAAAADbAAAADwAAAGRycy9kb3ducmV2LnhtbERPTYvCMBC9C/6HMMLeNFVkka6x7FYE&#10;YQ9L1Yu3oZltq82kJFGrv94cBI+P973MetOKKznfWFYwnSQgiEurG64UHPab8QKED8gaW8uk4E4e&#10;stVwsMRU2xsXdN2FSsQQ9ikqqEPoUil9WZNBP7EdceT+rTMYInSV1A5vMdy0cpYkn9Jgw7Ghxo7y&#10;msrz7mIULPadX9/z48b+udOj+J0XNMcfpT5G/fcXiEB9eItf7q1WMIvr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EDv46bAAAAA2wAAAA8AAAAAAAAAAAAAAAAA&#10;oQIAAGRycy9kb3ducmV2LnhtbFBLBQYAAAAABAAEAPkAAACOAwAAAAA=&#10;" strokeweight=".5pt"/>
                <v:line id="Line 95" o:spid="_x0000_s1030" style="position:absolute;visibility:visible;mso-wrap-style:square" from="9558,907" to="11900,90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6NGPcQAAADbAAAADwAAAGRycy9kb3ducmV2LnhtbESPQWvCQBSE7wX/w/KE3uomIiKpm6Ap&#10;QqGHEu2lt0f2NYlm34bdrcb++q4geBxm5htmXYymF2dyvrOsIJ0lIIhrqztuFHwddi8rED4ga+wt&#10;k4IreSjyydMaM20vXNF5HxoRIewzVNCGMGRS+rolg35mB+Lo/VhnMETpGqkdXiLc9HKeJEtpsOO4&#10;0OJAZUv1af9rFKwOg3+7lt87++mOf9XHoqIFbpV6no6bVxCBxvAI39vvWsE8hduX+ANk/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vo0Y9xAAAANsAAAAPAAAAAAAAAAAA&#10;AAAAAKECAABkcnMvZG93bnJldi54bWxQSwUGAAAAAAQABAD5AAAAkgMAAAAA&#10;" strokeweight=".5pt"/>
                <v:line id="Line 94" o:spid="_x0000_s1031" style="position:absolute;visibility:visible;mso-wrap-style:square" from="1337,74" to="1337,9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3HYSsUAAADbAAAADwAAAGRycy9kb3ducmV2LnhtbESPQWvCQBSE74X+h+UVvNWNIZSQukpV&#10;BMFDiXrp7ZF9TdJm34bd1ST++m6h0OMwM98wy/VoOnEj51vLChbzBARxZXXLtYLLef+cg/ABWWNn&#10;mRRM5GG9enxYYqHtwCXdTqEWEcK+QAVNCH0hpa8aMujntieO3qd1BkOUrpba4RDhppNpkrxIgy3H&#10;hQZ72jZUfZ+uRkF+7v1u2n7s7bv7upfHrKQMN0rNnsa3VxCBxvAf/msftII0hd8v8QfI1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33HYSsUAAADbAAAADwAAAAAAAAAA&#10;AAAAAAChAgAAZHJzL2Rvd25yZXYueG1sUEsFBgAAAAAEAAQA+QAAAJMDAAAAAA==&#10;" strokeweight=".5pt"/>
                <v:line id="Line 93" o:spid="_x0000_s1032" style="position:absolute;visibility:visible;mso-wrap-style:square" from="1337,902" to="1337,118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D190cUAAADbAAAADwAAAGRycy9kb3ducmV2LnhtbESPS2vDMBCE74X+B7GB3Bo5D0pwo4Q0&#10;xVDoITjppbfF2thOrJWRVD/666tAocdhZr5hNrvBNKIj52vLCuazBARxYXXNpYLPc/a0BuEDssbG&#10;MikYycNu+/iwwVTbnnPqTqEUEcI+RQVVCG0qpS8qMuhntiWO3sU6gyFKV0rtsI9w08hFkjxLgzXH&#10;hQpbOlRU3E7fRsH63Pq38fCV2aO7/uQfq5xW+KrUdDLsX0AEGsJ/+K/9rhUsln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D190cUAAADbAAAADwAAAAAAAAAA&#10;AAAAAAChAgAAZHJzL2Rvd25yZXYueG1sUEsFBgAAAAAEAAQA+QAAAJMDAAAAAA==&#10;" strokeweight=".5pt"/>
                <v:line id="Line 92" o:spid="_x0000_s1033" style="position:absolute;visibility:visible;mso-wrap-style:square" from="1342,2297" to="3888,229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9TlpcUAAADbAAAADwAAAGRycy9kb3ducmV2LnhtbESPzWrDMBCE74W+g9hCb42cYIpxo4Qm&#10;IVDIoTjJpbfF2tpurZWRFP/k6atCIMdhZr5hluvRtKIn5xvLCuazBARxaXXDlYLzaf+SgfABWWNr&#10;mRRM5GG9enxYYq7twAX1x1CJCGGfo4I6hC6X0pc1GfQz2xFH79s6gyFKV0ntcIhw08pFkrxKgw3H&#10;hRo72tZU/h4vRkF26vxu2n7t7af7uRaHtKAUN0o9P43vbyACjeEevrU/tIJFCv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P9TlpcUAAADbAAAADwAAAAAAAAAA&#10;AAAAAAChAgAAZHJzL2Rvd25yZXYueG1sUEsFBgAAAAAEAAQA+QAAAJMDAAAAAA==&#10;" strokeweight=".5pt"/>
                <v:line id="Line 91" o:spid="_x0000_s1034" style="position:absolute;visibility:visible;mso-wrap-style:square" from="3888,2297" to="6866,229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JhAPsMAAADbAAAADwAAAGRycy9kb3ducmV2LnhtbESPQYvCMBSE78L+h/AWvGm6oiJdo7iK&#10;IHhYql729miebbV5KUnU6q83C4LHYWa+Yabz1tTiSs5XlhV89RMQxLnVFRcKDvt1bwLCB2SNtWVS&#10;cCcP89lHZ4qptjfO6LoLhYgQ9ikqKENoUil9XpJB37cNcfSO1hkMUbpCaoe3CDe1HCTJWBqsOC6U&#10;2NCypPy8uxgFk33jV/fl39r+utMj2w4zGuKPUt3PdvENIlAb3uFXe6MVDE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CYQD7DAAAA2wAAAA8AAAAAAAAAAAAA&#10;AAAAoQIAAGRycy9kb3ducmV2LnhtbFBLBQYAAAAABAAEAPkAAACRAwAAAAA=&#10;" strokeweight=".5pt"/>
                <v:line id="Line 90" o:spid="_x0000_s1035" style="position:absolute;visibility:visible;mso-wrap-style:square" from="6866,2297" to="9558,229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EreScMAAADbAAAADwAAAGRycy9kb3ducmV2LnhtbESPQYvCMBSE78L+h/AEb5oqItI1yq6L&#10;IHiQWi/eHs3bttq8lCRq9dcbYWGPw8x8wyxWnWnEjZyvLSsYjxIQxIXVNZcKjvlmOAfhA7LGxjIp&#10;eJCH1fKjt8BU2ztndDuEUkQI+xQVVCG0qZS+qMigH9mWOHq/1hkMUbpSaof3CDeNnCTJTBqsOS5U&#10;2NK6ouJyuBoF87z1P4/1aWP37vzMdtOMpvit1KDffX2CCNSF//Bfe6sVTGbw/hJ/gFy+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BK3knDAAAA2wAAAA8AAAAAAAAAAAAA&#10;AAAAoQIAAGRycy9kb3ducmV2LnhtbFBLBQYAAAAABAAEAPkAAACRAwAAAAA=&#10;" strokeweight=".5pt"/>
                <v:line id="Line 89" o:spid="_x0000_s1036" style="position:absolute;visibility:visible;mso-wrap-style:square" from="9558,2297" to="11900,229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wZ70sMAAADbAAAADwAAAGRycy9kb3ducmV2LnhtbESPQYvCMBSE78L+h/AWvGm6Iipdo7iK&#10;IHhYql729miebbV5KUnU6q83C4LHYWa+Yabz1tTiSs5XlhV89RMQxLnVFRcKDvt1bwLCB2SNtWVS&#10;cCcP89lHZ4qptjfO6LoLhYgQ9ikqKENoUil9XpJB37cNcfSO1hkMUbpCaoe3CDe1HCTJSBqsOC6U&#10;2NCypPy8uxgFk33jV/fl39r+utMj2w4zGuKPUt3PdvENIlAb3uFXe6MVDM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8Ge9LDAAAA2wAAAA8AAAAAAAAAAAAA&#10;AAAAoQIAAGRycy9kb3ducmV2LnhtbFBLBQYAAAAABAAEAPkAAACRAwAAAAA=&#10;" strokeweight=".5pt"/>
                <v:line id="Line 88" o:spid="_x0000_s1037" style="position:absolute;visibility:visible;mso-wrap-style:square" from="1337,1188" to="1337,229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pnvoMAAAADbAAAADwAAAGRycy9kb3ducmV2LnhtbERPTYvCMBC9C/6HMMLeNFVkka6x7FYE&#10;YQ9L1Yu3oZltq82kJFGrv94cBI+P973MetOKKznfWFYwnSQgiEurG64UHPab8QKED8gaW8uk4E4e&#10;stVwsMRU2xsXdN2FSsQQ9ikqqEPoUil9WZNBP7EdceT+rTMYInSV1A5vMdy0cpYkn9Jgw7Ghxo7y&#10;msrz7mIULPadX9/z48b+udOj+J0XNMcfpT5G/fcXiEB9eItf7q1WMItj45f4A+TqCQ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L6Z76DAAAAA2wAAAA8AAAAAAAAAAAAAAAAA&#10;oQIAAGRycy9kb3ducmV2LnhtbFBLBQYAAAAABAAEAPkAAACOAwAAAAA=&#10;" strokeweight=".5pt"/>
                <v:line id="Line 87" o:spid="_x0000_s1038" style="position:absolute;visibility:visible;mso-wrap-style:square" from="1337,2292" to="1337,257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0dVKO8UAAADbAAAADwAAAGRycy9kb3ducmV2LnhtbESPS2vDMBCE74X+B7GF3Bo5wZTUjRLy&#10;IFDoITjJJbfF2tpurZWRFD/666NCocdhZr5hluvBNKIj52vLCmbTBARxYXXNpYLL+fC8AOEDssbG&#10;MikYycN69fiwxEzbnnPqTqEUEcI+QwVVCG0mpS8qMuintiWO3qd1BkOUrpTaYR/hppHzJHmRBmuO&#10;CxW2tKuo+D7djILFufX7cXc92KP7+sk/0pxS3Co1eRo2byACDeE//Nd+1wrmr/D7Jf4Aub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0dVKO8UAAADbAAAADwAAAAAAAAAA&#10;AAAAAAChAgAAZHJzL2Rvd25yZXYueG1sUEsFBgAAAAAEAAQA+QAAAJMDAAAAAA==&#10;" strokeweight=".5pt"/>
                <v:line id="Line 86" o:spid="_x0000_s1039" style="position:absolute;visibility:visible;mso-wrap-style:square" from="1342,3687" to="3888,36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TZ1e8AAAADbAAAADwAAAGRycy9kb3ducmV2LnhtbERPy4rCMBTdC/5DuII7TX0wSMcoPhAE&#10;F1J14+7S3Gk709yUJGr1681CmOXhvOfL1tTiTs5XlhWMhgkI4tzqigsFl/NuMAPhA7LG2jIpeJKH&#10;5aLbmWOq7YMzup9CIWII+xQVlCE0qZQ+L8mgH9qGOHI/1hkMEbpCaoePGG5qOU6SL2mw4thQYkOb&#10;kvK/080omJ0bv31urjt7dL+v7DDNaIprpfq9dvUNIlAb/sUf914rmMT1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MU2dXvAAAAA2wAAAA8AAAAAAAAAAAAAAAAA&#10;oQIAAGRycy9kb3ducmV2LnhtbFBLBQYAAAAABAAEAPkAAACOAwAAAAA=&#10;" strokeweight=".5pt"/>
                <v:line id="Line 85" o:spid="_x0000_s1040" style="position:absolute;visibility:visible;mso-wrap-style:square" from="3888,3687" to="6866,36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nrQ4MUAAADbAAAADwAAAGRycy9kb3ducmV2LnhtbESPQWvCQBSE74X+h+UVequbtCKSukob&#10;EQQPJdpLb4/sM4nNvg27q0n89W5B6HGYmW+YxWowrbiQ841lBekkAUFcWt1wpeD7sHmZg/ABWWNr&#10;mRSM5GG1fHxYYKZtzwVd9qESEcI+QwV1CF0mpS9rMugntiOO3tE6gyFKV0ntsI9w08rXJJlJgw3H&#10;hRo7ymsqf/dno2B+6Px6zH829sudrsVuWtAUP5V6fho+3kEEGsJ/+N7eagVvKfx9iT9ALm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nrQ4MUAAADbAAAADwAAAAAAAAAA&#10;AAAAAAChAgAAZHJzL2Rvd25yZXYueG1sUEsFBgAAAAAEAAQA+QAAAJMDAAAAAA==&#10;" strokeweight=".5pt"/>
                <v:line id="Line 84" o:spid="_x0000_s1041" style="position:absolute;visibility:visible;mso-wrap-style:square" from="6866,3687" to="9558,36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qhOl8UAAADbAAAADwAAAGRycy9kb3ducmV2LnhtbESPS2vDMBCE74X+B7GB3Bo5D0pwo4Q0&#10;xVDoITjppbfF2thOrJWRVD/666tAocdhZr5hNrvBNKIj52vLCuazBARxYXXNpYLPc/a0BuEDssbG&#10;MikYycNu+/iwwVTbnnPqTqEUEcI+RQVVCG0qpS8qMuhntiWO3sU6gyFKV0rtsI9w08hFkjxLgzXH&#10;hQpbOlRU3E7fRsH63Pq38fCV2aO7/uQfq5xW+KrUdDLsX0AEGsJ/+K/9rhUsF3D/En+A3P4C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qhOl8UAAADbAAAADwAAAAAAAAAA&#10;AAAAAAChAgAAZHJzL2Rvd25yZXYueG1sUEsFBgAAAAAEAAQA+QAAAJMDAAAAAA==&#10;" strokeweight=".5pt"/>
                <v:line id="Line 83" o:spid="_x0000_s1042" style="position:absolute;visibility:visible;mso-wrap-style:square" from="9558,3687" to="11900,36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eTrDMMAAADbAAAADwAAAGRycy9kb3ducmV2LnhtbESPQYvCMBSE78L+h/AWvGm6KiLVKLuK&#10;IHhYql68PZpnW7d5KUnU6q83C4LHYWa+YWaL1tTiSs5XlhV89RMQxLnVFRcKDvt1bwLCB2SNtWVS&#10;cCcPi/lHZ4aptjfO6LoLhYgQ9ikqKENoUil9XpJB37cNcfRO1hkMUbpCaoe3CDe1HCTJWBqsOC6U&#10;2NCypPxvdzEKJvvGr+7L49r+uvMj244yGuGPUt3P9nsKIlAb3uFXe6MVDI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Xk6wzDAAAA2wAAAA8AAAAAAAAAAAAA&#10;AAAAoQIAAGRycy9kb3ducmV2LnhtbFBLBQYAAAAABAAEAPkAAACRAwAAAAA=&#10;" strokeweight=".5pt"/>
                <v:line id="Line 82" o:spid="_x0000_s1043" style="position:absolute;visibility:visible;mso-wrap-style:square" from="1337,2578" to="1337,368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g1zeMQAAADbAAAADwAAAGRycy9kb3ducmV2LnhtbESPQWvCQBSE7wX/w/KE3uqmNhSJrqFG&#10;hEIPEu2lt0f2mUSzb8PuqrG/visUPA4z8w2zyAfTiQs531pW8DpJQBBXVrdcK/jeb15mIHxA1thZ&#10;JgU38pAvR08LzLS9ckmXXahFhLDPUEETQp9J6auGDPqJ7Ymjd7DOYIjS1VI7vEa46eQ0Sd6lwZbj&#10;QoM9FQ1Vp93ZKJjte7++FT8bu3XH3/IrLSnFlVLP4+FjDiLQEB7h//anVvCWwv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6DXN4xAAAANsAAAAPAAAAAAAAAAAA&#10;AAAAAKECAABkcnMvZG93bnJldi54bWxQSwUGAAAAAAQABAD5AAAAkgMAAAAA&#10;" strokeweight=".5pt"/>
                <v:line id="Line 81" o:spid="_x0000_s1044" style="position:absolute;visibility:visible;mso-wrap-style:square" from="1337,3682" to="1337,396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UHW48UAAADbAAAADwAAAGRycy9kb3ducmV2LnhtbESPT2vCQBTE74LfYXmCN934p0Wiq6hF&#10;KHiQxF56e2SfSdrs27C71dhP7wqFHoeZ+Q2z2nSmEVdyvrasYDJOQBAXVtdcKvg4H0YLED4ga2ws&#10;k4I7edis+70VptreOKNrHkoRIexTVFCF0KZS+qIig35sW+LoXawzGKJ0pdQObxFuGjlNkldpsOa4&#10;UGFL+4qK7/zHKFicW/92338e7Ml9/WbHeUZz3Ck1HHTbJYhAXfgP/7XftYLZC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1UHW48UAAADbAAAADwAAAAAAAAAA&#10;AAAAAAChAgAAZHJzL2Rvd25yZXYueG1sUEsFBgAAAAAEAAQA+QAAAJMDAAAAAA==&#10;" strokeweight=".5pt"/>
                <v:line id="Line 80" o:spid="_x0000_s1045" style="position:absolute;visibility:visible;mso-wrap-style:square" from="1342,4801" to="3888,48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ZNIlMUAAADbAAAADwAAAGRycy9kb3ducmV2LnhtbESPQWvCQBSE7wX/w/IK3uqmbRCJrlJT&#10;AoKHEu3F2yP7TGKzb8PuVhN/fbdQ6HGYmW+Y1WYwnbiS861lBc+zBARxZXXLtYLPY/G0AOEDssbO&#10;MikYycNmPXlYYabtjUu6HkItIoR9hgqaEPpMSl81ZNDPbE8cvbN1BkOUrpba4S3CTSdfkmQuDbYc&#10;FxrsKW+o+jp8GwWLY+/fx/xU2A93uZf7tKQUt0pNH4e3JYhAQ/gP/7V3WsHrHH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ZNIlMUAAADbAAAADwAAAAAAAAAA&#10;AAAAAAChAgAAZHJzL2Rvd25yZXYueG1sUEsFBgAAAAAEAAQA+QAAAJMDAAAAAA==&#10;" strokeweight=".5pt"/>
                <v:line id="Line 79" o:spid="_x0000_s1046" style="position:absolute;visibility:visible;mso-wrap-style:square" from="3888,4801" to="7148,48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t/tD8UAAADbAAAADwAAAGRycy9kb3ducmV2LnhtbESPT2vCQBTE74LfYXmCN934h1aiq6hF&#10;KHiQxF56e2SfSdrs27C71dhP7wqFHoeZ+Q2z2nSmEVdyvrasYDJOQBAXVtdcKvg4H0YLED4ga2ws&#10;k4I7edis+70VptreOKNrHkoRIexTVFCF0KZS+qIig35sW+LoXawzGKJ0pdQObxFuGjlNkhdpsOa4&#10;UGFL+4qK7/zHKFicW/92338e7Ml9/WbHeUZz3Ck1HHTbJYhAXfgP/7XftYLZKz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St/tD8UAAADbAAAADwAAAAAAAAAA&#10;AAAAAAChAgAAZHJzL2Rvd25yZXYueG1sUEsFBgAAAAAEAAQA+QAAAJMDAAAAAA==&#10;" strokeweight=".5pt"/>
                <v:line id="Line 78" o:spid="_x0000_s1047" style="position:absolute;visibility:visible;mso-wrap-style:square" from="7148,4801" to="9558,48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0B5fcAAAADbAAAADwAAAGRycy9kb3ducmV2LnhtbERPy4rCMBTdC/5DuII7TX0wSMcoPhAE&#10;F1J14+7S3Gk709yUJGr1681CmOXhvOfL1tTiTs5XlhWMhgkI4tzqigsFl/NuMAPhA7LG2jIpeJKH&#10;5aLbmWOq7YMzup9CIWII+xQVlCE0qZQ+L8mgH9qGOHI/1hkMEbpCaoePGG5qOU6SL2mw4thQYkOb&#10;kvK/080omJ0bv31urjt7dL+v7DDNaIprpfq9dvUNIlAb/sUf914rmMSx8Uv8AXLxBg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DtAeX3AAAAA2wAAAA8AAAAAAAAAAAAAAAAA&#10;oQIAAGRycy9kb3ducmV2LnhtbFBLBQYAAAAABAAEAPkAAACOAwAAAAA=&#10;" strokeweight=".5pt"/>
                <v:line id="Line 77" o:spid="_x0000_s1048" style="position:absolute;visibility:visible;mso-wrap-style:square" from="9558,4801" to="11900,480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VAzc5sQAAADbAAAADwAAAGRycy9kb3ducmV2LnhtbESPT2sCMRTE7wW/Q3iCt5q1itjVKP5B&#10;EDzIai/eHpvX3a2blyVJde2nbwTB4zAzv2Fmi9bU4krOV5YVDPoJCOLc6ooLBV+n7fsEhA/IGmvL&#10;pOBOHhbzztsMU21vnNH1GAoRIexTVFCG0KRS+rwkg75vG+LofVtnMETpCqkd3iLc1PIjScbSYMVx&#10;ocSG1iXll+OvUTA5NX5zX5+39uB+/rL9KKMRrpTqddvlFESgNrzCz/ZOKxh+wuNL/AFy/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UDNzmxAAAANsAAAAPAAAAAAAAAAAA&#10;AAAAAKECAABkcnMvZG93bnJldi54bWxQSwUGAAAAAAQABAD5AAAAkgMAAAAA&#10;" strokeweight=".5pt"/>
                <v:line id="Line 76" o:spid="_x0000_s1049" style="position:absolute;visibility:visible;mso-wrap-style:square" from="1337,3968" to="1337,47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TAGBsEAAADbAAAADwAAAGRycy9kb3ducmV2LnhtbERPy2rCQBTdF/oPwy24qxNLKCE6iloE&#10;wUWJunF3ydwmqZk7YWbMo1/fWRS6PJz3ajOaVvTkfGNZwWKegCAurW64UnC9HF4zED4ga2wtk4KJ&#10;PGzWz08rzLUduKD+HCoRQ9jnqKAOocul9GVNBv3cdsSR+7LOYIjQVVI7HGK4aeVbkrxLgw3Hhho7&#10;2tdU3s8PoyC7dP5j2t8O9tN9/xSntKAUd0rNXsbtEkSgMfyL/9xHrSCN6+OX+APk+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CdMAYGwQAAANsAAAAPAAAAAAAAAAAAAAAA&#10;AKECAABkcnMvZG93bnJldi54bWxQSwUGAAAAAAQABAD5AAAAjwMAAAAA&#10;" strokeweight=".5pt"/>
                <v:line id="Line 75" o:spid="_x0000_s1050" style="position:absolute;visibility:visible;mso-wrap-style:square" from="1337,4796" to="1337,508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nyjncUAAADbAAAADwAAAGRycy9kb3ducmV2LnhtbESPQWvCQBSE7wX/w/IEb3VjCSVEV6mR&#10;gNBDiXrx9si+Jmmzb8PuVpP++m6h0OMwM98wm91oenEj5zvLClbLBARxbXXHjYLLuXzMQPiArLG3&#10;TAom8rDbzh42mGt754pup9CICGGfo4I2hCGX0tctGfRLOxBH7906gyFK10jt8B7hppdPSfIsDXYc&#10;F1ocqGip/jx9GQXZefCHqbiW9s19fFevaUUp7pVazMeXNYhAY/gP/7WPWkG6gt8v8QfI7Q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8nyjncUAAADbAAAADwAAAAAAAAAA&#10;AAAAAAChAgAAZHJzL2Rvd25yZXYueG1sUEsFBgAAAAAEAAQA+QAAAJMDAAAAAA==&#10;" strokeweight=".5pt"/>
                <v:line id="Line 74" o:spid="_x0000_s1051" style="position:absolute;visibility:visible;mso-wrap-style:square" from="1342,6191" to="3888,619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q496sUAAADbAAAADwAAAGRycy9kb3ducmV2LnhtbESPzWrDMBCE74W+g9hCb42cYIpxo4Qm&#10;IVDIoTjJpbfF2tpurZWRFP/k6atCIMdhZr5hluvRtKIn5xvLCuazBARxaXXDlYLzaf+SgfABWWNr&#10;mRRM5GG9enxYYq7twAX1x1CJCGGfo4I6hC6X0pc1GfQz2xFH79s6gyFKV0ntcIhw08pFkrxKgw3H&#10;hRo72tZU/h4vRkF26vxu2n7t7af7uRaHtKAUN0o9P43vbyACjeEevrU/tIJ0Af9f4g+Qq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q496sUAAADbAAAADwAAAAAAAAAA&#10;AAAAAAChAgAAZHJzL2Rvd25yZXYueG1sUEsFBgAAAAAEAAQA+QAAAJMDAAAAAA==&#10;" strokeweight=".5pt"/>
                <v:line id="Line 73" o:spid="_x0000_s1052" style="position:absolute;visibility:visible;mso-wrap-style:square" from="3888,6191" to="7148,619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eKYccQAAADbAAAADwAAAGRycy9kb3ducmV2LnhtbESPQWvCQBSE7wX/w/KE3uqmNhSJrqFG&#10;hEIPEu2lt0f2mUSzb8PuqrG/visUPA4z8w2zyAfTiQs531pW8DpJQBBXVrdcK/jeb15mIHxA1thZ&#10;JgU38pAvR08LzLS9ckmXXahFhLDPUEETQp9J6auGDPqJ7Ymjd7DOYIjS1VI7vEa46eQ0Sd6lwZbj&#10;QoM9FQ1Vp93ZKJjte7++FT8bu3XH3/IrLSnFlVLP4+FjDiLQEB7h//anVpC+wf1L/AFy+Qc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t4phxxAAAANsAAAAPAAAAAAAAAAAA&#10;AAAAAKECAABkcnMvZG93bnJldi54bWxQSwUGAAAAAAQABAD5AAAAkgMAAAAA&#10;" strokeweight=".5pt"/>
                <v:line id="Line 72" o:spid="_x0000_s1053" style="position:absolute;visibility:visible;mso-wrap-style:square" from="7148,6191" to="9558,619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gsABcMAAADbAAAADwAAAGRycy9kb3ducmV2LnhtbESPQYvCMBSE78L+h/AW9qbpShGpRlEX&#10;YcGDVL14ezTPttq8lCRq9dcbYWGPw8x8w0znnWnEjZyvLSv4HiQgiAuray4VHPbr/hiED8gaG8uk&#10;4EEe5rOP3hQzbe+c020XShEh7DNUUIXQZlL6oiKDfmBb4uidrDMYonSl1A7vEW4aOUySkTRYc1yo&#10;sKVVRcVldzUKxvvW/zxWx7XduvMz36Q5pbhU6uuzW0xABOrCf/iv/asVpCm8v8QfIGcv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OILAAXDAAAA2wAAAA8AAAAAAAAAAAAA&#10;AAAAoQIAAGRycy9kb3ducmV2LnhtbFBLBQYAAAAABAAEAPkAAACRAwAAAAA=&#10;" strokeweight=".5pt"/>
                <v:line id="Line 71" o:spid="_x0000_s1054" style="position:absolute;visibility:visible;mso-wrap-style:square" from="9558,6191" to="11900,619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UelnsQAAADbAAAADwAAAGRycy9kb3ducmV2LnhtbESPQWvCQBSE74L/YXmCN90osUjqKmoR&#10;hB4k6sXbI/uapM2+Dbtbjf31rlDwOMzMN8xi1ZlGXMn52rKCyTgBQVxYXXOp4HzajeYgfEDW2Fgm&#10;BXfysFr2ewvMtL1xTtdjKEWEsM9QQRVCm0npi4oM+rFtiaP3ZZ3BEKUrpXZ4i3DTyGmSvEmDNceF&#10;ClvaVlT8HH+Ngvmp9R/37WVnD+77L/9Mc0pxo9Rw0K3fQQTqwiv8395rBekM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NR6WexAAAANsAAAAPAAAAAAAAAAAA&#10;AAAAAKECAABkcnMvZG93bnJldi54bWxQSwUGAAAAAAQABAD5AAAAkgMAAAAA&#10;" strokeweight=".5pt"/>
                <v:line id="Line 70" o:spid="_x0000_s1055" style="position:absolute;visibility:visible;mso-wrap-style:square" from="1337,5082" to="1337,618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ZU76cMAAADbAAAADwAAAGRycy9kb3ducmV2LnhtbESPQYvCMBSE78L+h/AWvGnqUkSqUdRF&#10;EDxI1Yu3R/O27dq8lCRq9dcbYWGPw8x8w8wWnWnEjZyvLSsYDRMQxIXVNZcKTsfNYALCB2SNjWVS&#10;8CAPi/lHb4aZtnfO6XYIpYgQ9hkqqEJoMyl9UZFBP7QtcfR+rDMYonSl1A7vEW4a+ZUkY2mw5rhQ&#10;YUvriorL4WoUTI6t/36szxu7d7/PfJfmlOJKqf5nt5yCCNSF//Bfe6sVpGN4f4k/QM5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H2VO+nDAAAA2wAAAA8AAAAAAAAAAAAA&#10;AAAAoQIAAGRycy9kb3ducmV2LnhtbFBLBQYAAAAABAAEAPkAAACRAwAAAAA=&#10;" strokeweight=".5pt"/>
                <v:line id="Line 69" o:spid="_x0000_s1056" style="position:absolute;visibility:visible;mso-wrap-style:square" from="1337,6186" to="1337,647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tmecsQAAADbAAAADwAAAGRycy9kb3ducmV2LnhtbESPQWvCQBSE74L/YXmCN90owUrqKmoR&#10;hB4k6sXbI/uapM2+Dbtbjf31rlDwOMzMN8xi1ZlGXMn52rKCyTgBQVxYXXOp4HzajeYgfEDW2Fgm&#10;BXfysFr2ewvMtL1xTtdjKEWEsM9QQRVCm0npi4oM+rFtiaP3ZZ3BEKUrpXZ4i3DTyGmSzKTBmuNC&#10;hS1tKyp+jr9GwfzU+o/79rKzB/f9l3+mOaW4UWo46NbvIAJ14RX+b++1gvQN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S2Z5yxAAAANsAAAAPAAAAAAAAAAAA&#10;AAAAAKECAABkcnMvZG93bnJldi54bWxQSwUGAAAAAAQABAD5AAAAkgMAAAAA&#10;" strokeweight=".5pt"/>
                <v:line id="Line 68" o:spid="_x0000_s1057" style="position:absolute;visibility:visible;mso-wrap-style:square" from="1342,7857" to="3888,78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Y0YKAMEAAADbAAAADwAAAGRycy9kb3ducmV2LnhtbERPy2rCQBTdF/oPwy24qxNLKCE6iloE&#10;wUWJunF3ydwmqZk7YWbMo1/fWRS6PJz3ajOaVvTkfGNZwWKegCAurW64UnC9HF4zED4ga2wtk4KJ&#10;PGzWz08rzLUduKD+HCoRQ9jnqKAOocul9GVNBv3cdsSR+7LOYIjQVVI7HGK4aeVbkrxLgw3Hhho7&#10;2tdU3s8PoyC7dP5j2t8O9tN9/xSntKAUd0rNXsbtEkSgMfyL/9xHrSCNY+OX+APk+hc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BjRgoAwQAAANsAAAAPAAAAAAAAAAAAAAAA&#10;AKECAABkcnMvZG93bnJldi54bWxQSwUGAAAAAAQABAD5AAAAjwMAAAAA&#10;" strokeweight=".5pt"/>
                <v:line id="Line 67" o:spid="_x0000_s1058" style="position:absolute;visibility:visible;mso-wrap-style:square" from="3888,7857" to="7148,78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Aqvm8UAAADbAAAADwAAAGRycy9kb3ducmV2LnhtbESPQWvCQBSE74X+h+UVvNVNJYhN3QSr&#10;CAUPJaaX3h7Z1yQ1+zbsrhr767uC4HGYmW+YZTGaXpzI+c6ygpdpAoK4trrjRsFXtX1egPABWWNv&#10;mRRcyEORPz4sMdP2zCWd9qEREcI+QwVtCEMmpa9bMuindiCO3o91BkOUrpHa4TnCTS9nSTKXBjuO&#10;Cy0OtG6pPuyPRsGiGvzmsv7e2k/3+1fu0pJSfFdq8jSu3kAEGsM9fGt/aAXpK1y/xB8g8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DAqvm8UAAADbAAAADwAAAAAAAAAA&#10;AAAAAAChAgAAZHJzL2Rvd25yZXYueG1sUEsFBgAAAAAEAAQA+QAAAJMDAAAAAA==&#10;" strokeweight=".5pt"/>
                <v:line id="Line 66" o:spid="_x0000_s1059" style="position:absolute;visibility:visible;mso-wrap-style:square" from="7148,7857" to="9558,78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OmQ28IAAADbAAAADwAAAGRycy9kb3ducmV2LnhtbERPz2vCMBS+C/sfwhvspqnDiXRGcR2F&#10;wQ7S6sXbo3lruzUvJclsu79+OQgeP77f2/1oOnEl51vLCpaLBARxZXXLtYLzKZ9vQPiArLGzTAom&#10;8rDfPcy2mGo7cEHXMtQihrBPUUETQp9K6auGDPqF7Ykj92WdwRChq6V2OMRw08nnJFlLgy3HhgZ7&#10;yhqqfspfo2Bz6v37lF1ye3Tff8XnqqAVvin19DgeXkEEGsNdfHN/aAUvcX3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GOmQ28IAAADbAAAADwAAAAAAAAAAAAAA&#10;AAChAgAAZHJzL2Rvd25yZXYueG1sUEsFBgAAAAAEAAQA+QAAAJADAAAAAA==&#10;" strokeweight=".5pt"/>
                <v:line id="Line 65" o:spid="_x0000_s1060" style="position:absolute;visibility:visible;mso-wrap-style:square" from="9558,7857" to="11900,785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6U1QMQAAADbAAAADwAAAGRycy9kb3ducmV2LnhtbESPT4vCMBTE7wt+h/AEb2uq6CLVKP5B&#10;EPawVL14ezTPttq8lCRq3U9vFhY8DjPzG2a2aE0t7uR8ZVnBoJ+AIM6trrhQcDxsPycgfEDWWFsm&#10;BU/ysJh3PmaYavvgjO77UIgIYZ+igjKEJpXS5yUZ9H3bEEfvbJ3BEKUrpHb4iHBTy2GSfEmDFceF&#10;Ehtal5Rf9zejYHJo/Oa5Pm3tj7v8Zt+jjEa4UqrXbZdTEIHa8A7/t3dawXgAf1/iD5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3pTVAxAAAANsAAAAPAAAAAAAAAAAA&#10;AAAAAKECAABkcnMvZG93bnJldi54bWxQSwUGAAAAAAQABAD5AAAAkgMAAAAA&#10;" strokeweight=".5pt"/>
                <v:line id="Line 64" o:spid="_x0000_s1061" style="position:absolute;visibility:visible;mso-wrap-style:square" from="1337,6472" to="1337,78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3erN8MAAADbAAAADwAAAGRycy9kb3ducmV2LnhtbESPQYvCMBSE78L+h/AWvGm6oiJdo7iK&#10;IHhYql729miebbV5KUnU6q83C4LHYWa+Yabz1tTiSs5XlhV89RMQxLnVFRcKDvt1bwLCB2SNtWVS&#10;cCcP89lHZ4qptjfO6LoLhYgQ9ikqKENoUil9XpJB37cNcfSO1hkMUbpCaoe3CDe1HCTJWBqsOC6U&#10;2NCypPy8uxgFk33jV/fl39r+utMj2w4zGuKPUt3PdvENIlAb3uFXe6MVjAb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Id3qzfDAAAA2wAAAA8AAAAAAAAAAAAA&#10;AAAAoQIAAGRycy9kb3ducmV2LnhtbFBLBQYAAAAABAAEAPkAAACRAwAAAAA=&#10;" strokeweight=".5pt"/>
                <v:line id="Line 63" o:spid="_x0000_s1062" style="position:absolute;visibility:visible;mso-wrap-style:square" from="1337,7852" to="1337,813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DsOrMUAAADbAAAADwAAAGRycy9kb3ducmV2LnhtbESPT2vCQBTE74LfYXmCN934p0Wiq6hF&#10;KHiQxF56e2SfSdrs27C71dhP7wqFHoeZ+Q2z2nSmEVdyvrasYDJOQBAXVtdcKvg4H0YLED4ga2ws&#10;k4I7edis+70VptreOKNrHkoRIexTVFCF0KZS+qIig35sW+LoXawzGKJ0pdQObxFuGjlNkldpsOa4&#10;UGFL+4qK7/zHKFicW/92338e7Ml9/WbHeUZz3Ck1HHTbJYhAXfgP/7XftYKXGT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6DsOrMUAAADbAAAADwAAAAAAAAAA&#10;AAAAAAChAgAAZHJzL2Rvd25yZXYueG1sUEsFBgAAAAAEAAQA+QAAAJMDAAAAAA==&#10;" strokeweight=".5pt"/>
                <v:line id="Line 62" o:spid="_x0000_s1063" style="position:absolute;visibility:visible;mso-wrap-style:square" from="1342,9247" to="3888,92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9KW2MQAAADbAAAADwAAAGRycy9kb3ducmV2LnhtbESPQWvCQBSE74L/YXmCN90osUjqKmoR&#10;hB4k6sXbI/uapM2+Dbtbjf31rlDwOMzMN8xi1ZlGXMn52rKCyTgBQVxYXXOp4HzajeYgfEDW2Fgm&#10;BXfysFr2ewvMtL1xTtdjKEWEsM9QQRVCm0npi4oM+rFtiaP3ZZ3BEKUrpXZ4i3DTyGmSvEmDNceF&#10;ClvaVlT8HH+Ngvmp9R/37WVnD+77L/9Mc0pxo9Rw0K3fQQTqwiv8395rBbMU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n0pbYxAAAANsAAAAPAAAAAAAAAAAA&#10;AAAAAKECAABkcnMvZG93bnJldi54bWxQSwUGAAAAAAQABAD5AAAAkgMAAAAA&#10;" strokeweight=".5pt"/>
                <v:line id="Line 61" o:spid="_x0000_s1064" style="position:absolute;visibility:visible;mso-wrap-style:square" from="3888,9247" to="7148,92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J4zQ8MAAADbAAAADwAAAGRycy9kb3ducmV2LnhtbESPQYvCMBSE78L+h/AWvGm6oiLVKLuK&#10;IHhYql68PZpnW7d5KUnU6q83C4LHYWa+YWaL1tTiSs5XlhV89RMQxLnVFRcKDvt1bwLCB2SNtWVS&#10;cCcPi/lHZ4aptjfO6LoLhYgQ9ikqKENoUil9XpJB37cNcfRO1hkMUbpCaoe3CDe1HCTJWBqsOC6U&#10;2NCypPxvdzEKJvvGr+7L49r+uvMj2w4zGuKPUt3P9nsKIlAb3uFXe6MVjEb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AieM0PDAAAA2wAAAA8AAAAAAAAAAAAA&#10;AAAAoQIAAGRycy9kb3ducmV2LnhtbFBLBQYAAAAABAAEAPkAAACRAwAAAAA=&#10;" strokeweight=".5pt"/>
                <v:line id="Line 60" o:spid="_x0000_s1065" style="position:absolute;visibility:visible;mso-wrap-style:square" from="7148,9247" to="9558,92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ytNMMAAADbAAAADwAAAGRycy9kb3ducmV2LnhtbESPQYvCMBSE74L/ITzBm6Yurkg1iroI&#10;wh6kuhdvj+bZVpuXkkSt/nqzsLDHYWa+YebL1tTiTs5XlhWMhgkI4tzqigsFP8ftYArCB2SNtWVS&#10;8CQPy0W3M8dU2wdndD+EQkQI+xQVlCE0qZQ+L8mgH9qGOHpn6wyGKF0htcNHhJtafiTJRBqsOC6U&#10;2NCmpPx6uBkF02Pjv56b09bu3eWVfY8zGuNaqX6vXc1ABGrDf/ivvdMKPif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hMrTTDAAAA2wAAAA8AAAAAAAAAAAAA&#10;AAAAoQIAAGRycy9kb3ducmV2LnhtbFBLBQYAAAAABAAEAPkAAACRAwAAAAA=&#10;" strokeweight=".5pt"/>
                <v:line id="Line 59" o:spid="_x0000_s1066" style="position:absolute;visibility:visible;mso-wrap-style:square" from="9558,9247" to="11900,92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wAIr8UAAADbAAAADwAAAGRycy9kb3ducmV2LnhtbESPQWvCQBSE70L/w/IKvemmxapEN6G1&#10;CAUPkthLb4/sM0mbfRt2txr7611B8DjMzDfMKh9MJ47kfGtZwfMkAUFcWd1yreBrvxkvQPiArLGz&#10;TArO5CHPHkYrTLU9cUHHMtQiQtinqKAJoU+l9FVDBv3E9sTRO1hnMETpaqkdniLcdPIlSWbSYMtx&#10;ocGe1g1Vv+WfUbDY9/7jvP7e2J37+S+204Km+K7U0+PwtgQRaAj38K39qRW8zuH6Jf4AmV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lwAIr8UAAADbAAAADwAAAAAAAAAA&#10;AAAAAAChAgAAZHJzL2Rvd25yZXYueG1sUEsFBgAAAAAEAAQA+QAAAJMDAAAAAA==&#10;" strokeweight=".5pt"/>
                <v:line id="Line 58" o:spid="_x0000_s1067" style="position:absolute;visibility:visible;mso-wrap-style:square" from="1337,8138" to="1337,92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5p+c3cIAAADbAAAADwAAAGRycy9kb3ducmV2LnhtbERPz2vCMBS+C/sfwhvspqnDiXRGcR2F&#10;wQ7S6sXbo3lruzUvJclsu79+OQgeP77f2/1oOnEl51vLCpaLBARxZXXLtYLzKZ9vQPiArLGzTAom&#10;8rDfPcy2mGo7cEHXMtQihrBPUUETQp9K6auGDPqF7Ykj92WdwRChq6V2OMRw08nnJFlLgy3HhgZ7&#10;yhqqfspfo2Bz6v37lF1ye3Tff8XnqqAVvin19DgeXkEEGsNdfHN/aAUvcWz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5p+c3cIAAADbAAAADwAAAAAAAAAAAAAA&#10;AAChAgAAZHJzL2Rvd25yZXYueG1sUEsFBgAAAAAEAAQA+QAAAJADAAAAAA==&#10;" strokeweight=".5pt"/>
                <v:line id="Line 57" o:spid="_x0000_s1068" style="position:absolute;visibility:visible;mso-wrap-style:square" from="1337,9242" to="1337,9528"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idM5RsUAAADbAAAADwAAAGRycy9kb3ducmV2LnhtbESPQWvCQBSE70L/w/IKvemmYsVGN6G1&#10;CAUPktiLt0f2NUmbfRt2V43+elco9DjMzDfMKh9MJ07kfGtZwfMkAUFcWd1yreBrvxkvQPiArLGz&#10;TAou5CHPHkYrTLU9c0GnMtQiQtinqKAJoU+l9FVDBv3E9sTR+7bOYIjS1VI7PEe46eQ0SebSYMtx&#10;ocGe1g1Vv+XRKFjse/9xWR82dud+rsV2VtAM35V6ehzeliACDeE//Nf+1ApeXu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idM5RsUAAADbAAAADwAAAAAAAAAA&#10;AAAAAAChAgAAZHJzL2Rvd25yZXYueG1sUEsFBgAAAAAEAAQA+QAAAJMDAAAAAA==&#10;" strokeweight=".5pt"/>
                <v:line id="Line 56" o:spid="_x0000_s1069" style="position:absolute;visibility:visible;mso-wrap-style:square" from="1342,10361" to="3888,103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1oVaZr8AAADbAAAADwAAAGRycy9kb3ducmV2LnhtbERPy4rCMBTdC/5DuII7TR1EpBrFB4Lg&#10;Yqi6cXdprm21uSlJRqtfP1kILg/nPV+2phYPcr6yrGA0TEAQ51ZXXCg4n3aDKQgfkDXWlknBizws&#10;F93OHFNtn5zR4xgKEUPYp6igDKFJpfR5SQb90DbEkbtaZzBE6AqpHT5juKnlT5JMpMGKY0OJDW1K&#10;yu/HP6Ngemr89rW57Oyvu72zwzijMa6V6vfa1QxEoDZ8xR/3XiuYxPXxS/wBcvEP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1oVaZr8AAADbAAAADwAAAAAAAAAAAAAAAACh&#10;AgAAZHJzL2Rvd25yZXYueG1sUEsFBgAAAAAEAAQA+QAAAI0DAAAAAA==&#10;" strokeweight=".5pt"/>
                <v:line id="Line 55" o:spid="_x0000_s1070" style="position:absolute;visibility:visible;mso-wrap-style:square" from="3888,10361" to="7148,103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cn//cUAAADbAAAADwAAAGRycy9kb3ducmV2LnhtbESPQWvCQBSE74X+h+UVvNWNJQRJXaW1&#10;CAUPEuPF2yP7mkSzb8Pu1iT99V2h0OMwM98wq81oOnEj51vLChbzBARxZXXLtYJTuXtegvABWWNn&#10;mRRM5GGzfnxYYa7twAXdjqEWEcI+RwVNCH0upa8aMujntieO3pd1BkOUrpba4RDhppMvSZJJgy3H&#10;hQZ72jZUXY/fRsGy7P3HtD3v7MFdfop9WlCK70rNnsa3VxCBxvAf/mt/agXZAu5f4g+Q61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ucn//cUAAADbAAAADwAAAAAAAAAA&#10;AAAAAAChAgAAZHJzL2Rvd25yZXYueG1sUEsFBgAAAAAEAAQA+QAAAJMDAAAAAA==&#10;" strokeweight=".5pt"/>
                <v:line id="Line 54" o:spid="_x0000_s1071" style="position:absolute;visibility:visible;mso-wrap-style:square" from="7148,10361" to="9558,103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RthisMAAADbAAAADwAAAGRycy9kb3ducmV2LnhtbESPQYvCMBSE78L+h/AEb5oqItI1yq6L&#10;IHiQWi/eHs3bttq8lCRq9dcbYWGPw8x8wyxWnWnEjZyvLSsYjxIQxIXVNZcKjvlmOAfhA7LGxjIp&#10;eJCH1fKjt8BU2ztndDuEUkQI+xQVVCG0qZS+qMigH9mWOHq/1hkMUbpSaof3CDeNnCTJTBqsOS5U&#10;2NK6ouJyuBoF87z1P4/1aWP37vzMdtOMpvit1KDffX2CCNSF//Bfe6sVzCbw/hJ/gFy+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EkbYYrDAAAA2wAAAA8AAAAAAAAAAAAA&#10;AAAAoQIAAGRycy9kb3ducmV2LnhtbFBLBQYAAAAABAAEAPkAAACRAwAAAAA=&#10;" strokeweight=".5pt"/>
                <v:line id="Line 53" o:spid="_x0000_s1072" style="position:absolute;visibility:visible;mso-wrap-style:square" from="9558,10361" to="11900,1036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lfEEcUAAADbAAAADwAAAGRycy9kb3ducmV2LnhtbESPQWvCQBSE7wX/w/IK3uqmbRCJrlJT&#10;AoKHEu3F2yP7TGKzb8PuVhN/fbdQ6HGYmW+Y1WYwnbiS861lBc+zBARxZXXLtYLPY/G0AOEDssbO&#10;MikYycNmPXlYYabtjUu6HkItIoR9hgqaEPpMSl81ZNDPbE8cvbN1BkOUrpba4S3CTSdfkmQuDbYc&#10;FxrsKW+o+jp8GwWLY+/fx/xU2A93uZf7tKQUt0pNH4e3JYhAQ/gP/7V3WsH8FX6/xB8g1z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lfEEcUAAADbAAAADwAAAAAAAAAA&#10;AAAAAAChAgAAZHJzL2Rvd25yZXYueG1sUEsFBgAAAAAEAAQA+QAAAJMDAAAAAA==&#10;" strokeweight=".5pt"/>
                <v:line id="Line 52" o:spid="_x0000_s1073" style="position:absolute;visibility:visible;mso-wrap-style:square" from="1337,9528" to="1337,103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b5cZcMAAADbAAAADwAAAGRycy9kb3ducmV2LnhtbESPQYvCMBSE78L+h/AWvGnqUkSqUdRF&#10;EDxI1Yu3R/O27dq8lCRq9dcbYWGPw8x8w8wWnWnEjZyvLSsYDRMQxIXVNZcKTsfNYALCB2SNjWVS&#10;8CAPi/lHb4aZtnfO6XYIpYgQ9hkqqEJoMyl9UZFBP7QtcfR+rDMYonSl1A7vEW4a+ZUkY2mw5rhQ&#10;YUvriorL4WoUTI6t/36szxu7d7/PfJfmlOJKqf5nt5yCCNSF//Bfe6sVjFN4f4k/QM5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Km+XGXDAAAA2wAAAA8AAAAAAAAAAAAA&#10;AAAAoQIAAGRycy9kb3ducmV2LnhtbFBLBQYAAAAABAAEAPkAAACRAwAAAAA=&#10;" strokeweight=".5pt"/>
                <v:line id="Line 51" o:spid="_x0000_s1074" style="position:absolute;visibility:visible;mso-wrap-style:square" from="1337,10356" to="1337,106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xvL5/sMAAADbAAAADwAAAGRycy9kb3ducmV2LnhtbESPQYvCMBSE74L/ITzBm6Yurkg1iroI&#10;wh6kuhdvj+bZVpuXkkSt/nqzsLDHYWa+YebL1tTiTs5XlhWMhgkI4tzqigsFP8ftYArCB2SNtWVS&#10;8CQPy0W3M8dU2wdndD+EQkQI+xQVlCE0qZQ+L8mgH9qGOHpn6wyGKF0htcNHhJtafiTJRBqsOC6U&#10;2NCmpPx6uBkF02Pjv56b09bu3eWVfY8zGuNaqX6vXc1ABGrDf/ivvdMKJp/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by+f7DAAAA2wAAAA8AAAAAAAAAAAAA&#10;AAAAoQIAAGRycy9kb3ducmV2LnhtbFBLBQYAAAAABAAEAPkAAACRAwAAAAA=&#10;" strokeweight=".5pt"/>
                <v:line id="Line 50" o:spid="_x0000_s1075" style="position:absolute;visibility:visible;mso-wrap-style:square" from="1332,11751" to="3888,1175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iBnicMAAADbAAAADwAAAGRycy9kb3ducmV2LnhtbESPQYvCMBSE7wv+h/CEva3pihTpGsVV&#10;BGEPUvWyt0fzbKvNS0miVn+9EQSPw8x8w0xmnWnEhZyvLSv4HiQgiAuray4V7HerrzEIH5A1NpZJ&#10;wY08zKa9jwlm2l45p8s2lCJC2GeooAqhzaT0RUUG/cC2xNE7WGcwROlKqR1eI9w0cpgkqTRYc1yo&#10;sKVFRcVpezYKxrvWL2+L/5XduOM9/xvlNMJfpT773fwHRKAuvMOv9lorSFN4fok/QE4f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DYgZ4nDAAAA2wAAAA8AAAAAAAAAAAAA&#10;AAAAoQIAAGRycy9kb3ducmV2LnhtbFBLBQYAAAAABAAEAPkAAACRAwAAAAA=&#10;" strokeweight=".5pt"/>
                <v:line id="Line 49" o:spid="_x0000_s1076" style="position:absolute;visibility:visible;mso-wrap-style:square" from="3888,11751" to="7148,1175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WzCEsMAAADbAAAADwAAAGRycy9kb3ducmV2LnhtbESPQYvCMBSE78L+h/AWvGm6IirVKLuK&#10;IHhYql68PZpnW7d5KUnU6q83C4LHYWa+YWaL1tTiSs5XlhV89RMQxLnVFRcKDvt1bwLCB2SNtWVS&#10;cCcPi/lHZ4aptjfO6LoLhYgQ9ikqKENoUil9XpJB37cNcfRO1hkMUbpCaoe3CDe1HCTJSBqsOC6U&#10;2NCypPxvdzEKJvvGr+7L49r+uvMj2w4zGuKPUt3P9nsKIlAb3uFXe6MVjMb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FlswhLDAAAA2wAAAA8AAAAAAAAAAAAA&#10;AAAAoQIAAGRycy9kb3ducmV2LnhtbFBLBQYAAAAABAAEAPkAAACRAwAAAAA=&#10;" strokeweight=".5pt"/>
                <v:line id="Line 48" o:spid="_x0000_s1077" style="position:absolute;visibility:visible;mso-wrap-style:square" from="7148,11751" to="9558,1175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" strokeweight=".5pt"/>
                <v:line id="Line 47" o:spid="_x0000_s1078" style="position:absolute;visibility:visible;mso-wrap-style:square" from="9558,11751" to="11900,11751"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7/z+8UAAADbAAAADwAAAGRycy9kb3ducmV2LnhtbESPzWrDMBCE74W8g9hAb42cYEzqRgn5&#10;IVDooTjJJbfF2tpurZWRlNju01eFQo/DzHzDrDaDacWdnG8sK5jPEhDEpdUNVwou5+PTEoQPyBpb&#10;y6RgJA+b9eRhhbm2PRd0P4VKRAj7HBXUIXS5lL6syaCf2Y44eh/WGQxRukpqh32Em1YukiSTBhuO&#10;CzV2tK+p/DrdjILlufOHcX892nf3+V28pQWluFPqcTpsX0AEGsJ/+K/9qhVkz/D7Jf4Auf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R7/z+8UAAADbAAAADwAAAAAAAAAA&#10;AAAAAAChAgAAZHJzL2Rvd25yZXYueG1sUEsFBgAAAAAEAAQA+QAAAJMDAAAAAA==&#10;" strokeweight=".5pt"/>
                <v:line id="Line 46" o:spid="_x0000_s1079" style="position:absolute;visibility:visible;mso-wrap-style:square" from="1337,10642" to="1337,117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U1zMu8IAAADbAAAADwAAAGRycy9kb3ducmV2LnhtbERPz2vCMBS+C/sfwhvspqlDpnRGcR2F&#10;wQ7S6sXbo3lruzUvJclsu79+OQgeP77f2/1oOnEl51vLCpaLBARxZXXLtYLzKZ9vQPiArLGzTAom&#10;8rDfPcy2mGo7cEHXMtQihrBPUUETQp9K6auGDPqF7Ykj92WdwRChq6V2OMRw08nnJHmRBluODQ32&#10;lDVU/ZS/RsHm1Pv3Kbvk9ui+/4rPVUErfFPq6XE8vIIINIa7+Ob+0ArWcX3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U1zMu8IAAADbAAAADwAAAAAAAAAAAAAA&#10;AAChAgAAZHJzL2Rvd25yZXYueG1sUEsFBgAAAAAEAAQA+QAAAJADAAAAAA==&#10;" strokeweight=".5pt"/>
                <v:line id="Line 45" o:spid="_x0000_s1080" style="position:absolute;visibility:visible;mso-wrap-style:square" from="3889,74" to="3889,9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BBpIMQAAADbAAAADwAAAGRycy9kb3ducmV2LnhtbESPT4vCMBTE7wt+h/AEb2uqiCvVKP5B&#10;EPawVL14ezTPttq8lCRq3U9vFhY8DjPzG2a2aE0t7uR8ZVnBoJ+AIM6trrhQcDxsPycgfEDWWFsm&#10;BU/ysJh3PmaYavvgjO77UIgIYZ+igjKEJpXS5yUZ9H3bEEfvbJ3BEKUrpHb4iHBTy2GSjKXBiuNC&#10;iQ2tS8qv+5tRMDk0fvNcn7b2x11+s+9RRiNcKdXrtsspiEBteIf/2zut4GsAf1/iD5Dz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8EGkgxAAAANsAAAAPAAAAAAAAAAAA&#10;AAAAAKECAABkcnMvZG93bnJldi54bWxQSwUGAAAAAAQABAD5AAAAkgMAAAAA&#10;" strokeweight=".5pt"/>
                <v:line id="Line 44" o:spid="_x0000_s1081" style="position:absolute;visibility:visible;mso-wrap-style:square" from="3889,1188" to="3889,229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ML3V8MAAADbAAAADwAAAGRycy9kb3ducmV2LnhtbESPQYvCMBSE78L+h/AWvGm6Iipdo7iK&#10;IHhYql729miebbV5KUnU6q83C4LHYWa+Yabz1tTiSs5XlhV89RMQxLnVFRcKDvt1bwLCB2SNtWVS&#10;cCcP89lHZ4qptjfO6LoLhYgQ9ikqKENoUil9XpJB37cNcfSO1hkMUbpCaoe3CDe1HCTJSBqsOC6U&#10;2NCypPy8uxgFk33jV/fl39r+utMj2w4zGuKPUt3PdvENIlAb3uFXe6MVjAfw/yX+ADl7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MzC91fDAAAA2wAAAA8AAAAAAAAAAAAA&#10;AAAAoQIAAGRycy9kb3ducmV2LnhtbFBLBQYAAAAABAAEAPkAAACRAwAAAAA=&#10;" strokeweight=".5pt"/>
                <v:line id="Line 43" o:spid="_x0000_s1082" style="position:absolute;visibility:visible;mso-wrap-style:square" from="3889,2578" to="3889,368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45SzMUAAADbAAAADwAAAGRycy9kb3ducmV2LnhtbESPT2vCQBTE74LfYXmCN934h1aiq6hF&#10;KHiQxF56e2SfSdrs27C71dhP7wqFHoeZ+Q2z2nSmEVdyvrasYDJOQBAXVtdcKvg4H0YLED4ga2ws&#10;k4I7edis+70VptreOKNrHkoRIexTVFCF0KZS+qIig35sW+LoXawzGKJ0pdQObxFuGjlNkhdpsOa4&#10;UGFL+4qK7/zHKFicW/92338e7Ml9/WbHeUZz3Ck1HHTbJYhAXfgP/7XftYLXGTy/xB8g1w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o45SzMUAAADbAAAADwAAAAAAAAAA&#10;AAAAAAChAgAAZHJzL2Rvd25yZXYueG1sUEsFBgAAAAAEAAQA+QAAAJMDAAAAAA==&#10;" strokeweight=".5pt"/>
                <v:line id="Line 42" o:spid="_x0000_s1083" style="position:absolute;visibility:visible;mso-wrap-style:square" from="3889,3968" to="3889,47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GfKuMQAAADbAAAADwAAAGRycy9kb3ducmV2LnhtbESPQWvCQBSE74L/YXmCN90owUrqKmoR&#10;hB4k6sXbI/uapM2+Dbtbjf31rlDwOMzMN8xi1ZlGXMn52rKCyTgBQVxYXXOp4HzajeYgfEDW2Fgm&#10;BXfysFr2ewvMtL1xTtdjKEWEsM9QQRVCm0npi4oM+rFtiaP3ZZ3BEKUrpXZ4i3DTyGmSzKTBmuNC&#10;hS1tKyp+jr9GwfzU+o/79rKzB/f9l3+mOaW4UWo46NbvIAJ14RX+b++1grcUnl/iD5DLB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sZ8q4xAAAANsAAAAPAAAAAAAAAAAA&#10;AAAAAKECAABkcnMvZG93bnJldi54bWxQSwUGAAAAAAQABAD5AAAAkgMAAAAA&#10;" strokeweight=".5pt"/>
                <v:line id="Line 41" o:spid="_x0000_s1084" style="position:absolute;visibility:visible;mso-wrap-style:square" from="3889,5082" to="3889,618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QytvI8UAAADbAAAADwAAAGRycy9kb3ducmV2LnhtbESPQWvCQBSE70L/w/IKvemmxapEN6G1&#10;CAUPkthLb4/sM0mbfRt2txr7611B8DjMzDfMKh9MJ47kfGtZwfMkAUFcWd1yreBrvxkvQPiArLGz&#10;TArO5CHPHkYrTLU9cUHHMtQiQtinqKAJoU+l9FVDBv3E9sTRO1hnMETpaqkdniLcdPIlSWbSYMtx&#10;ocGe1g1Vv+WfUbDY9/7jvP7e2J37+S+204Km+K7U0+PwtgQRaAj38K39qRXMX+H6Jf4AmV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QytvI8UAAADbAAAADwAAAAAAAAAA&#10;AAAAAAChAgAAZHJzL2Rvd25yZXYueG1sUEsFBgAAAAAEAAQA+QAAAJMDAAAAAA==&#10;" strokeweight=".5pt"/>
                <v:line id="Line 40" o:spid="_x0000_s1085" style="position:absolute;visibility:visible;mso-wrap-style:square" from="3889,6472" to="3889,78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s/nxVMMAAADbAAAADwAAAGRycy9kb3ducmV2LnhtbESPQYvCMBSE78L+h/AWvGm6IirVKLuK&#10;IHhYql68PZpnW7d5KUnU6q83C4LHYWa+YWaL1tTiSs5XlhV89RMQxLnVFRcKDvt1bwLCB2SNtWVS&#10;cCcPi/lHZ4aptjfO6LoLhYgQ9ikqKENoUil9XpJB37cNcfRO1hkMUbpCaoe3CDe1HCTJSBqsOC6U&#10;2NCypPxvdzEKJvvGr+7L49r+uvMj2w4zGuKPUt3P9nsKIlAb3uFXe6MVjEfw/yX+ADl/Ag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LP58VTDAAAA2wAAAA8AAAAAAAAAAAAA&#10;AAAAoQIAAGRycy9kb3ducmV2LnhtbFBLBQYAAAAABAAEAPkAAACRAwAAAAA=&#10;" strokeweight=".5pt"/>
                <v:line id="Line 39" o:spid="_x0000_s1086" style="position:absolute;visibility:visible;mso-wrap-style:square" from="3889,8138" to="3889,92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3LVUz8MAAADbAAAADwAAAGRycy9kb3ducmV2LnhtbESPQYvCMBSE74L/ITzBm6Yusko1iroI&#10;wh6kuhdvj+bZVpuXkkSt/nqzsLDHYWa+YebL1tTiTs5XlhWMhgkI4tzqigsFP8ftYArCB2SNtWVS&#10;8CQPy0W3M8dU2wdndD+EQkQI+xQVlCE0qZQ+L8mgH9qGOHpn6wyGKF0htcNHhJtafiTJpzRYcVwo&#10;saFNSfn1cDMKpsfGfz03p63du8sr+x5nNMa1Uv1eu5qBCNSG//Bfe6cVTCbw+yX+ALl4Aw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Ny1VM/DAAAA2wAAAA8AAAAAAAAAAAAA&#10;AAAAoQIAAGRycy9kb3ducmV2LnhtbFBLBQYAAAAABAAEAPkAAACRAwAAAAA=&#10;" strokeweight=".5pt"/>
                <v:line id="Line 38" o:spid="_x0000_s1087" style="position:absolute;visibility:visible;mso-wrap-style:square" from="3889,9528" to="3889,103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SrAvcIAAADbAAAADwAAAGRycy9kb3ducmV2LnhtbERPz2vCMBS+C/sfwhvspqlDpnRGcR2F&#10;wQ7S6sXbo3lruzUvJclsu79+OQgeP77f2/1oOnEl51vLCpaLBARxZXXLtYLzKZ9vQPiArLGzTAom&#10;8rDfPcy2mGo7cEHXMtQihrBPUUETQp9K6auGDPqF7Ykj92WdwRChq6V2OMRw08nnJHmRBluODQ32&#10;lDVU/ZS/RsHm1Pv3Kbvk9ui+/4rPVUErfFPq6XE8vIIINIa7+Ob+0ArWcWz8En+A3P0D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rSrAvcIAAADbAAAADwAAAAAAAAAAAAAA&#10;AAChAgAAZHJzL2Rvd25yZXYueG1sUEsFBgAAAAAEAAQA+QAAAJADAAAAAA==&#10;" strokeweight=".5pt"/>
                <v:line id="Line 37" o:spid="_x0000_s1088" style="position:absolute;visibility:visible;mso-wrap-style:square" from="3889,10642" to="3889,1174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wmZlJsUAAADbAAAADwAAAGRycy9kb3ducmV2LnhtbESPQWvCQBSE70L/w/IKvemmItVGN6G1&#10;CAUPktiLt0f2NUmbfRt2V43+elco9DjMzDfMKh9MJ07kfGtZwfMkAUFcWd1yreBrvxkvQPiArLGz&#10;TAou5CHPHkYrTLU9c0GnMtQiQtinqKAJoU+l9FVDBv3E9sTR+7bOYIjS1VI7PEe46eQ0SV6kwZbj&#10;QoM9rRuqfsujUbDY9/7jsj5s7M79XIvtrKAZviv19Di8LUEEGsJ/+K/9qRXMX+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wmZlJsUAAADbAAAADwAAAAAAAAAA&#10;AAAAAAChAgAAZHJzL2Rvd25yZXYueG1sUEsFBgAAAAAEAAQA+QAAAJMDAAAAAA==&#10;" strokeweight=".5pt"/>
                <v:line id="Line 36" o:spid="_x0000_s1089" style="position:absolute;visibility:visible;mso-wrap-style:square" from="6867,74" to="6867,9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Zom8nMAAAADbAAAADwAAAGRycy9kb3ducmV2LnhtbERPTWvCQBC9F/wPywi91Y0iRaKrVEUQ&#10;eihRL96G7DRJm50Nu6tGf71zKPT4eN+LVe9adaUQG88GxqMMFHHpbcOVgdNx9zYDFROyxdYzGbhT&#10;hNVy8LLA3PobF3Q9pEpJCMccDdQpdbnWsazJYRz5jli4bx8cJoGh0jbgTcJdqydZ9q4dNiwNNXa0&#10;qan8PVycgdmxi9v75rzzX+HnUXxOC5ri2pjXYf8xB5WoT//iP/feik/Wyxf5AXr5B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GaJvJzAAAAA2wAAAA8AAAAAAAAAAAAAAAAA&#10;oQIAAGRycy9kb3ducmV2LnhtbFBLBQYAAAAABAAEAPkAAACOAwAAAAA=&#10;" strokeweight=".5pt"/>
                <v:line id="Line 35" o:spid="_x0000_s1090" style="position:absolute;visibility:visible;mso-wrap-style:square" from="6867,1188" to="6867,229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CcUZB8QAAADbAAAADwAAAGRycy9kb3ducmV2LnhtbESPzWrDMBCE74W8g9hAbo2cYopxo4T8&#10;EAjkUJzk0ttibW031spIamzn6atCocdh5pthluvBtOJOzjeWFSzmCQji0uqGKwXXy+E5A+EDssbW&#10;MikYycN6NXlaYq5tzwXdz6ESsYR9jgrqELpcSl/WZNDPbUccvU/rDIYoXSW1wz6Wm1a+JMmrNNhw&#10;XKixo11N5e38bRRkl87vx93Hwb67r0dxSgtKcavUbDps3kAEGsJ/+I8+6sgt4PdL/AFy9QM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JxRkHxAAAANsAAAAPAAAAAAAAAAAA&#10;AAAAAKECAABkcnMvZG93bnJldi54bWxQSwUGAAAAAAQABAD5AAAAkgMAAAAA&#10;" strokeweight=".5pt"/>
                <v:line id="Line 34" o:spid="_x0000_s1091" style="position:absolute;visibility:visible;mso-wrap-style:square" from="6867,2578" to="6867,368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ReHcMIAAADbAAAADwAAAGRycy9kb3ducmV2LnhtbESPQYvCMBSE74L/ITzBm6YrItI1iqsI&#10;wh6k1sveHs2zrTYvJYla99cbYWGPw8w3wyxWnWnEnZyvLSv4GCcgiAuray4VnPLdaA7CB2SNjWVS&#10;8CQPq2W/t8BU2wdndD+GUsQS9ikqqEJoUyl9UZFBP7YtcfTO1hkMUbpSaoePWG4aOUmSmTRYc1yo&#10;sKVNRcX1eDMK5nnrt8/Nz84e3OU3+55mNMUvpYaDbv0JIlAX/sN/9F5HbgLvL/EHyOU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ReHcMIAAADbAAAADwAAAAAAAAAAAAAA&#10;AAChAgAAZHJzL2Rvd25yZXYueG1sUEsFBgAAAAAEAAQA+QAAAJADAAAAAA==&#10;" strokeweight=".5pt"/>
                <v:line id="Line 33" o:spid="_x0000_s1092" style="position:absolute;visibility:visible;mso-wrap-style:square" from="7149,3968" to="7149,47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llsi68MAAADbAAAADwAAAGRycy9kb3ducmV2LnhtbESPT4vCMBTE7wt+h/AEb2vqHxapRlEX&#10;QdiDVL14ezTPttq8lCSr1U+/ERY8DjO/GWa2aE0tbuR8ZVnBoJ+AIM6trrhQcDxsPicgfEDWWFsm&#10;BQ/ysJh3PmaYanvnjG77UIhYwj5FBWUITSqlz0sy6Pu2IY7e2TqDIUpXSO3wHstNLYdJ8iUNVhwX&#10;SmxoXVJ+3f8aBZND478f69PG7tzlmf2MMxrjSqlet11OQQRqwzv8T2915Ebw+hJ/gJz/AQ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JZbIuvDAAAA2wAAAA8AAAAAAAAAAAAA&#10;AAAAoQIAAGRycy9kb3ducmV2LnhtbFBLBQYAAAAABAAEAPkAAACRAwAAAAA=&#10;" strokeweight=".5pt"/>
                <v:line id="Line 32" o:spid="_x0000_s1093" style="position:absolute;visibility:visible;mso-wrap-style:square" from="7149,5082" to="7149,618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GbK6n8MAAADbAAAADwAAAGRycy9kb3ducmV2LnhtbESPT4vCMBTE74LfITzBm6YuZZFqFP8g&#10;CHtYql68PZpnW21eSpLVup9+syB4HGZ+M8x82ZlG3Mn52rKCyTgBQVxYXXOp4HTcjaYgfEDW2Fgm&#10;BU/ysFz0e3PMtH1wTvdDKEUsYZ+hgiqENpPSFxUZ9GPbEkfvYp3BEKUrpXb4iOWmkR9J8ikN1hwX&#10;KmxpU1FxO/wYBdNj67fPzXlnv931N/9Kc0pxrdRw0K1mIAJ14R1+0XsduRT+v8QfIBd/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Bmyup/DAAAA2wAAAA8AAAAAAAAAAAAA&#10;AAAAoQIAAGRycy9kb3ducmV2LnhtbFBLBQYAAAAABAAEAPkAAACRAwAAAAA=&#10;" strokeweight=".5pt"/>
                <v:line id="Line 31" o:spid="_x0000_s1094" style="position:absolute;visibility:visible;mso-wrap-style:square" from="7149,6472" to="7149,78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dv4fBMQAAADbAAAADwAAAGRycy9kb3ducmV2LnhtbESPQWvCQBSE7wX/w/KE3pqNxRaJWcVa&#10;hEIPJerF2yP7TKLZt2F3a5L++m6h4HGY+WaYfD2YVtzI+cayglmSgiAurW64UnA87J4WIHxA1tha&#10;JgUjeVivJg85Ztr2XNBtHyoRS9hnqKAOocuk9GVNBn1iO+Lona0zGKJ0ldQO+1huWvmcpq/SYMNx&#10;ocaOtjWV1/23UbA4dP593J529stdforPeUFzfFPqcTpsliACDeEe/qc/dORe4O9L/AFy9Qs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2/h8ExAAAANsAAAAPAAAAAAAAAAAA&#10;AAAAAKECAABkcnMvZG93bnJldi54bWxQSwUGAAAAAAQABAD5AAAAkgMAAAAA&#10;" strokeweight=".5pt"/>
                <v:line id="Line 30" o:spid="_x0000_s1095" style="position:absolute;visibility:visible;mso-wrap-style:square" from="7149,8138" to="7149,92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hiyBc8IAAADbAAAADwAAAGRycy9kb3ducmV2LnhtbESPQYvCMBSE74L/ITzBm6a7iEg1iusi&#10;LHiQWi/eHs2zrTYvJclq9dcbYWGPw8w3wyxWnWnEjZyvLSv4GCcgiAuray4VHPPtaAbCB2SNjWVS&#10;8CAPq2W/t8BU2ztndDuEUsQS9ikqqEJoUyl9UZFBP7YtcfTO1hkMUbpSaof3WG4a+ZkkU2mw5rhQ&#10;YUubiorr4dcomOWt/35sTlu7d5dntptkNMEvpYaDbj0HEagL/+E/+kdHbgrvL/EHyOUL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hiyBc8IAAADbAAAADwAAAAAAAAAAAAAA&#10;AAChAgAAZHJzL2Rvd25yZXYueG1sUEsFBgAAAAAEAAQA+QAAAJADAAAAAA==&#10;" strokeweight=".5pt"/>
                <v:line id="Line 29" o:spid="_x0000_s1096" style="position:absolute;visibility:visible;mso-wrap-style:square" from="7149,9528" to="7149,103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6WAk6MQAAADbAAAADwAAAGRycy9kb3ducmV2LnhtbESPQWvCQBSE7wX/w/KE3pqNRVqJWcVa&#10;hEIPJerF2yP7TKLZt2F3a5L++m6h4HGY+WaYfD2YVtzI+cayglmSgiAurW64UnA87J4WIHxA1tha&#10;JgUjeVivJg85Ztr2XNBtHyoRS9hnqKAOocuk9GVNBn1iO+Lona0zGKJ0ldQO+1huWvmcpi/SYMNx&#10;ocaOtjWV1/23UbA4dP593J529stdforPeUFzfFPqcTpsliACDeEe/qc/dORe4e9L/AFy9Qs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DpYCToxAAAANsAAAAPAAAAAAAAAAAA&#10;AAAAAKECAABkcnMvZG93bnJldi54bWxQSwUGAAAAAAQABAD5AAAAkgMAAAAA&#10;" strokeweight=".5pt"/>
                <v:line id="Line 28" o:spid="_x0000_s1097" style="position:absolute;visibility:visible;mso-wrap-style:square" from="7149,10642" to="7149,1174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" strokeweight=".5pt"/>
                <v:line id="Line 27" o:spid="_x0000_s1098" style="position:absolute;visibility:visible;mso-wrap-style:square" from="9559,74" to="9559,90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" strokeweight=".5pt"/>
                <v:line id="Line 26" o:spid="_x0000_s1099" style="position:absolute;visibility:visible;mso-wrap-style:square" from="9559,1188" to="9559,229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" strokeweight=".5pt"/>
                <v:line id="Line 25" o:spid="_x0000_s1100" style="position:absolute;visibility:visible;mso-wrap-style:square" from="9559,2578" to="9559,368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ByP2sUAAADbAAAADwAAAGRycy9kb3ducmV2LnhtbESPQWvCQBSE7wX/w/KE3urGIsVGV9GU&#10;gNCDRHvp7ZF9Jmmzb8Pu1iT+erdQ6HGYmW+Y9XYwrbiS841lBfNZAoK4tLrhSsHHOX9agvABWWNr&#10;mRSM5GG7mTysMdW254Kup1CJCGGfooI6hC6V0pc1GfQz2xFH72KdwRClq6R22Ee4aeVzkrxIgw3H&#10;hRo7ymoqv08/RsHy3Pm3MfvM7dF93Yr3RUEL3Cv1OB12KxCBhvAf/msftILXOfx+iT9Abu4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jByP2sUAAADbAAAADwAAAAAAAAAA&#10;AAAAAAChAgAAZHJzL2Rvd25yZXYueG1sUEsFBgAAAAAEAAQA+QAAAJMDAAAAAA==&#10;" strokeweight=".5pt"/>
                <v:line id="Line 24" o:spid="_x0000_s1101" style="position:absolute;visibility:visible;mso-wrap-style:square" from="9559,3968" to="9559,479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M4RrcUAAADbAAAADwAAAGRycy9kb3ducmV2LnhtbESPS2vDMBCE74X+B7GF3Bo5wZTUjRLy&#10;IFDoITjJJbfF2tpurZWRFD/666NCocdhZr5hluvBNKIj52vLCmbTBARxYXXNpYLL+fC8AOEDssbG&#10;MikYycN69fiwxEzbnnPqTqEUEcI+QwVVCG0mpS8qMuintiWO3qd1BkOUrpTaYR/hppHzJHmRBmuO&#10;CxW2tKuo+D7djILFufX7cXc92KP7+sk/0pxS3Co1eRo2byACDeE//Nd+1wpe5/D7Jf4AuboD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fM4RrcUAAADbAAAADwAAAAAAAAAA&#10;AAAAAAChAgAAZHJzL2Rvd25yZXYueG1sUEsFBgAAAAAEAAQA+QAAAJMDAAAAAA==&#10;" strokeweight=".5pt"/>
                <v:line id="Line 23" o:spid="_x0000_s1102" style="position:absolute;visibility:visible;mso-wrap-style:square" from="9559,5082" to="9559,618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4K0NsQAAADbAAAADwAAAGRycy9kb3ducmV2LnhtbESPT2sCMRTE7wW/Q3iCt5q1itjVKP5B&#10;EDzIai/eHpvX3a2blyVJde2nbwTB4zAzv2Fmi9bU4krOV5YVDPoJCOLc6ooLBV+n7fsEhA/IGmvL&#10;pOBOHhbzztsMU21vnNH1GAoRIexTVFCG0KRS+rwkg75vG+LofVtnMETpCqkd3iLc1PIjScbSYMVx&#10;ocSG1iXll+OvUTA5NX5zX5+39uB+/rL9KKMRrpTqddvlFESgNrzCz/ZOK/gcwuNL/AFy/g8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TgrQ2xAAAANsAAAAPAAAAAAAAAAAA&#10;AAAAAKECAABkcnMvZG93bnJldi54bWxQSwUGAAAAAAQABAD5AAAAkgMAAAAA&#10;" strokeweight=".5pt"/>
                <v:line id="Line 22" o:spid="_x0000_s1103" style="position:absolute;visibility:visible;mso-wrap-style:square" from="9559,6472" to="9559,785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GssQsUAAADbAAAADwAAAGRycy9kb3ducmV2LnhtbESPQWvCQBSE74X+h+UVvNVNJYhN3QSr&#10;CAUPJaaX3h7Z1yQ1+zbsrhr767uC4HGYmW+YZTGaXpzI+c6ygpdpAoK4trrjRsFXtX1egPABWWNv&#10;mRRcyEORPz4sMdP2zCWd9qEREcI+QwVtCEMmpa9bMuindiCO3o91BkOUrpHa4TnCTS9nSTKXBjuO&#10;Cy0OtG6pPuyPRsGiGvzmsv7e2k/3+1fu0pJSfFdq8jSu3kAEGsM9fGt/aAWvKVy/xB8g838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nGssQsUAAADbAAAADwAAAAAAAAAA&#10;AAAAAAChAgAAZHJzL2Rvd25yZXYueG1sUEsFBgAAAAAEAAQA+QAAAJMDAAAAAA==&#10;" strokeweight=".5pt"/>
                <v:line id="Line 21" o:spid="_x0000_s1104" style="position:absolute;visibility:visible;mso-wrap-style:square" from="9559,8138" to="9559,9242"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8yeJ2cUAAADbAAAADwAAAGRycy9kb3ducmV2LnhtbESPQWvCQBSE70L/w/IKvemmYsVGN6G1&#10;CAUPktiLt0f2NUmbfRt2V43+elco9DjMzDfMKh9MJ07kfGtZwfMkAUFcWd1yreBrvxkvQPiArLGz&#10;TAou5CHPHkYrTLU9c0GnMtQiQtinqKAJoU+l9FVDBv3E9sTR+7bOYIjS1VI7PEe46eQ0SebSYMtx&#10;ocGe1g1Vv+XRKFjse/9xWR82dud+rsV2VtAM35V6ehzeliACDeE//Nf+1ApeX+D+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8yeJ2cUAAADbAAAADwAAAAAAAAAA&#10;AAAAAAChAgAAZHJzL2Rvd25yZXYueG1sUEsFBgAAAAAEAAQA+QAAAJMDAAAAAA==&#10;" strokeweight=".5pt"/>
                <v:line id="Line 20" o:spid="_x0000_s1105" style="position:absolute;visibility:visible;mso-wrap-style:square" from="9559,9528" to="9559,1035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A/UXrsUAAADbAAAADwAAAGRycy9kb3ducmV2LnhtbESPzWrDMBCE74W8g9hAb42cYEzqRgn5&#10;IVDooTjJJbfF2tpurZWRlNju01eFQo/DzHzDrDaDacWdnG8sK5jPEhDEpdUNVwou5+PTEoQPyBpb&#10;y6RgJA+b9eRhhbm2PRd0P4VKRAj7HBXUIXS5lL6syaCf2Y44eh/WGQxRukpqh32Em1YukiSTBhuO&#10;CzV2tK+p/DrdjILlufOHcX892nf3+V28pQWluFPqcTpsX0AEGsJ/+K/9qhU8Z/D7Jf4Auf4B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A/UXrsUAAADbAAAADwAAAAAAAAAA&#10;AAAAAAChAgAAZHJzL2Rvd25yZXYueG1sUEsFBgAAAAAEAAQA+QAAAJMDAAAAAA==&#10;" strokeweight=".5pt"/>
                <v:line id="Line 19" o:spid="_x0000_s1106" style="position:absolute;visibility:visible;mso-wrap-style:square" from="9559,10642" to="9559,1174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" strokeweight=".5pt"/>
                <w10:wrap anchorx="page"/>
              </v:group>
            </w:pict>
          </mc:Fallback>
        </mc:AlternateContent>
      </w:r>
      <w:r w:rsidR="001B248C">
        <w:rPr>
          <w:sz w:val="24"/>
        </w:rPr>
        <w:t>разделяемых взглядах</w:t>
      </w:r>
    </w:p>
    <w:p w14:paraId="64422B40" w14:textId="77777777" w:rsidR="00016106" w:rsidRDefault="001B248C">
      <w:pPr>
        <w:spacing w:before="74"/>
        <w:ind w:left="187"/>
        <w:rPr>
          <w:sz w:val="24"/>
        </w:rPr>
      </w:pPr>
      <w:r>
        <w:br w:type="column"/>
      </w:r>
      <w:r>
        <w:rPr>
          <w:sz w:val="24"/>
        </w:rPr>
        <w:lastRenderedPageBreak/>
        <w:t>наличия авторитета</w:t>
      </w:r>
    </w:p>
    <w:p w14:paraId="5982310E" w14:textId="77777777" w:rsidR="00016106" w:rsidRDefault="001B248C">
      <w:pPr>
        <w:spacing w:before="74"/>
        <w:ind w:left="226"/>
        <w:rPr>
          <w:sz w:val="24"/>
        </w:rPr>
      </w:pPr>
      <w:r>
        <w:br w:type="column"/>
      </w:r>
      <w:r>
        <w:rPr>
          <w:sz w:val="24"/>
        </w:rPr>
        <w:lastRenderedPageBreak/>
        <w:t>власти и положении</w:t>
      </w:r>
    </w:p>
    <w:p w14:paraId="72A0DB1F" w14:textId="77777777" w:rsidR="00016106" w:rsidRDefault="001B248C">
      <w:pPr>
        <w:spacing w:before="74"/>
        <w:ind w:left="226" w:right="-58"/>
        <w:rPr>
          <w:sz w:val="24"/>
        </w:rPr>
      </w:pPr>
      <w:r>
        <w:br w:type="column"/>
      </w:r>
      <w:r>
        <w:rPr>
          <w:sz w:val="24"/>
        </w:rPr>
        <w:lastRenderedPageBreak/>
        <w:t>содействии</w:t>
      </w:r>
      <w:r>
        <w:rPr>
          <w:spacing w:val="-6"/>
          <w:sz w:val="24"/>
        </w:rPr>
        <w:t xml:space="preserve"> </w:t>
      </w:r>
      <w:r>
        <w:rPr>
          <w:sz w:val="24"/>
        </w:rPr>
        <w:t>контактам</w:t>
      </w:r>
    </w:p>
    <w:p w14:paraId="200329D4" w14:textId="77777777" w:rsidR="00016106" w:rsidRDefault="00016106">
      <w:pPr>
        <w:rPr>
          <w:sz w:val="24"/>
        </w:rPr>
        <w:sectPr w:rsidR="00016106">
          <w:pgSz w:w="11900" w:h="16840"/>
          <w:pgMar w:top="1060" w:right="0" w:bottom="280" w:left="1220" w:header="720" w:footer="720" w:gutter="0"/>
          <w:cols w:num="4" w:space="720" w:equalWidth="0">
            <w:col w:w="2551" w:space="40"/>
            <w:col w:w="2245" w:space="694"/>
            <w:col w:w="2339" w:space="353"/>
            <w:col w:w="2458"/>
          </w:cols>
        </w:sectPr>
      </w:pPr>
    </w:p>
    <w:p w14:paraId="34685D58" w14:textId="77777777" w:rsidR="00016106" w:rsidRDefault="001B248C">
      <w:pPr>
        <w:pStyle w:val="ListParagraph"/>
        <w:numPr>
          <w:ilvl w:val="0"/>
          <w:numId w:val="18"/>
        </w:numPr>
        <w:tabs>
          <w:tab w:val="left" w:pos="466"/>
        </w:tabs>
        <w:ind w:left="225" w:right="38" w:firstLine="60"/>
        <w:rPr>
          <w:sz w:val="24"/>
        </w:rPr>
      </w:pPr>
      <w:r>
        <w:rPr>
          <w:sz w:val="24"/>
        </w:rPr>
        <w:lastRenderedPageBreak/>
        <w:t>направлении общего</w:t>
      </w:r>
      <w:r>
        <w:rPr>
          <w:spacing w:val="4"/>
          <w:sz w:val="24"/>
        </w:rPr>
        <w:t xml:space="preserve"> </w:t>
      </w:r>
      <w:r>
        <w:rPr>
          <w:spacing w:val="-3"/>
          <w:sz w:val="24"/>
        </w:rPr>
        <w:t>движения</w:t>
      </w:r>
    </w:p>
    <w:p w14:paraId="22D1BCB5" w14:textId="77777777" w:rsidR="00016106" w:rsidRDefault="001B248C">
      <w:pPr>
        <w:ind w:left="305"/>
        <w:rPr>
          <w:sz w:val="24"/>
        </w:rPr>
      </w:pPr>
      <w:r>
        <w:br w:type="column"/>
      </w:r>
      <w:r>
        <w:rPr>
          <w:sz w:val="24"/>
        </w:rPr>
        <w:lastRenderedPageBreak/>
        <w:t>и признания</w:t>
      </w:r>
    </w:p>
    <w:p w14:paraId="63412705" w14:textId="77777777" w:rsidR="00016106" w:rsidRDefault="00016106">
      <w:pPr>
        <w:pStyle w:val="BodyText"/>
        <w:spacing w:before="10"/>
        <w:ind w:left="0"/>
        <w:rPr>
          <w:sz w:val="24"/>
        </w:rPr>
      </w:pPr>
    </w:p>
    <w:p w14:paraId="5582DEA8" w14:textId="77777777" w:rsidR="00016106" w:rsidRDefault="001B248C">
      <w:pPr>
        <w:ind w:left="225"/>
        <w:rPr>
          <w:i/>
          <w:sz w:val="24"/>
        </w:rPr>
      </w:pPr>
      <w:r>
        <w:rPr>
          <w:i/>
          <w:sz w:val="24"/>
        </w:rPr>
        <w:t>С хроническими проблемами справляются с помощью</w:t>
      </w:r>
    </w:p>
    <w:p w14:paraId="18A4A5D4" w14:textId="77777777" w:rsidR="00016106" w:rsidRDefault="001B248C">
      <w:pPr>
        <w:ind w:left="167"/>
        <w:rPr>
          <w:sz w:val="24"/>
        </w:rPr>
      </w:pPr>
      <w:r>
        <w:br w:type="column"/>
      </w:r>
      <w:r>
        <w:rPr>
          <w:sz w:val="24"/>
        </w:rPr>
        <w:lastRenderedPageBreak/>
        <w:t>и</w:t>
      </w:r>
      <w:r>
        <w:rPr>
          <w:spacing w:val="59"/>
          <w:sz w:val="24"/>
        </w:rPr>
        <w:t xml:space="preserve"> </w:t>
      </w:r>
      <w:r>
        <w:rPr>
          <w:sz w:val="24"/>
        </w:rPr>
        <w:t>сотрудничеству</w:t>
      </w:r>
    </w:p>
    <w:p w14:paraId="7F7A84D6" w14:textId="77777777" w:rsidR="00016106" w:rsidRDefault="00016106">
      <w:pPr>
        <w:rPr>
          <w:sz w:val="24"/>
        </w:rPr>
        <w:sectPr w:rsidR="00016106">
          <w:type w:val="continuous"/>
          <w:pgSz w:w="11900" w:h="16840"/>
          <w:pgMar w:top="1060" w:right="0" w:bottom="280" w:left="1220" w:header="720" w:footer="720" w:gutter="0"/>
          <w:cols w:num="3" w:space="720" w:equalWidth="0">
            <w:col w:w="2081" w:space="391"/>
            <w:col w:w="5769" w:space="40"/>
            <w:col w:w="2399"/>
          </w:cols>
        </w:sectPr>
      </w:pPr>
    </w:p>
    <w:p w14:paraId="1A47093E" w14:textId="77777777" w:rsidR="00016106" w:rsidRDefault="001B248C">
      <w:pPr>
        <w:ind w:left="225" w:right="21"/>
        <w:rPr>
          <w:sz w:val="24"/>
        </w:rPr>
      </w:pPr>
      <w:r>
        <w:rPr>
          <w:sz w:val="24"/>
        </w:rPr>
        <w:lastRenderedPageBreak/>
        <w:t>непридания им значения и отказа от обсуждения</w:t>
      </w:r>
    </w:p>
    <w:p w14:paraId="323A60F9" w14:textId="77777777" w:rsidR="00016106" w:rsidRDefault="001B248C">
      <w:pPr>
        <w:ind w:left="225" w:right="18"/>
        <w:rPr>
          <w:sz w:val="24"/>
        </w:rPr>
      </w:pPr>
      <w:r>
        <w:br w:type="column"/>
      </w:r>
      <w:r>
        <w:rPr>
          <w:sz w:val="24"/>
        </w:rPr>
        <w:lastRenderedPageBreak/>
        <w:t>поиска новых творческих подходов</w:t>
      </w:r>
    </w:p>
    <w:p w14:paraId="04A6F4F2" w14:textId="77777777" w:rsidR="00016106" w:rsidRDefault="001B248C">
      <w:pPr>
        <w:ind w:left="226"/>
        <w:rPr>
          <w:sz w:val="24"/>
        </w:rPr>
      </w:pPr>
      <w:r>
        <w:br w:type="column"/>
      </w:r>
      <w:r>
        <w:rPr>
          <w:sz w:val="24"/>
        </w:rPr>
        <w:lastRenderedPageBreak/>
        <w:t>укрепления руководства</w:t>
      </w:r>
    </w:p>
    <w:p w14:paraId="140F9C24" w14:textId="77777777" w:rsidR="00016106" w:rsidRDefault="001B248C">
      <w:pPr>
        <w:ind w:left="226"/>
        <w:rPr>
          <w:sz w:val="24"/>
        </w:rPr>
      </w:pPr>
      <w:r>
        <w:rPr>
          <w:sz w:val="24"/>
        </w:rPr>
        <w:t>и следования правилам</w:t>
      </w:r>
    </w:p>
    <w:p w14:paraId="35E5DBB5" w14:textId="77777777" w:rsidR="00016106" w:rsidRDefault="001B248C">
      <w:pPr>
        <w:ind w:left="226" w:right="121"/>
        <w:rPr>
          <w:sz w:val="24"/>
        </w:rPr>
      </w:pPr>
      <w:r>
        <w:br w:type="column"/>
      </w:r>
      <w:r>
        <w:rPr>
          <w:sz w:val="24"/>
        </w:rPr>
        <w:lastRenderedPageBreak/>
        <w:t>более напряженной дискуссии и выработки способов решения</w:t>
      </w:r>
    </w:p>
    <w:p w14:paraId="4E2A854C" w14:textId="77777777" w:rsidR="00016106" w:rsidRDefault="00016106">
      <w:pPr>
        <w:rPr>
          <w:sz w:val="24"/>
        </w:rPr>
        <w:sectPr w:rsidR="00016106">
          <w:type w:val="continuous"/>
          <w:pgSz w:w="11900" w:h="16840"/>
          <w:pgMar w:top="1060" w:right="0" w:bottom="280" w:left="1220" w:header="720" w:footer="720" w:gutter="0"/>
          <w:cols w:num="4" w:space="720" w:equalWidth="0">
            <w:col w:w="2373" w:space="179"/>
            <w:col w:w="2890" w:space="88"/>
            <w:col w:w="2650" w:space="42"/>
            <w:col w:w="2458"/>
          </w:cols>
        </w:sectPr>
      </w:pPr>
    </w:p>
    <w:p w14:paraId="50488695" w14:textId="77777777" w:rsidR="00016106" w:rsidRDefault="00016106">
      <w:pPr>
        <w:pStyle w:val="BodyText"/>
        <w:spacing w:before="10"/>
        <w:ind w:left="0"/>
        <w:rPr>
          <w:sz w:val="24"/>
        </w:rPr>
      </w:pPr>
    </w:p>
    <w:p w14:paraId="095FD108" w14:textId="77777777" w:rsidR="00016106" w:rsidRDefault="001B248C">
      <w:pPr>
        <w:ind w:left="225"/>
        <w:rPr>
          <w:sz w:val="24"/>
        </w:rPr>
      </w:pPr>
      <w:r>
        <w:rPr>
          <w:sz w:val="24"/>
        </w:rPr>
        <w:t>осуществляется</w:t>
      </w:r>
      <w:r>
        <w:rPr>
          <w:spacing w:val="57"/>
          <w:sz w:val="24"/>
        </w:rPr>
        <w:t xml:space="preserve"> </w:t>
      </w:r>
      <w:r>
        <w:rPr>
          <w:sz w:val="24"/>
        </w:rPr>
        <w:t>при</w:t>
      </w:r>
    </w:p>
    <w:p w14:paraId="3BE2DDA6" w14:textId="77777777" w:rsidR="00016106" w:rsidRDefault="001B248C">
      <w:pPr>
        <w:pStyle w:val="BodyText"/>
        <w:spacing w:before="10"/>
        <w:ind w:left="0"/>
        <w:rPr>
          <w:sz w:val="24"/>
        </w:rPr>
      </w:pPr>
      <w:r>
        <w:br w:type="column"/>
      </w:r>
    </w:p>
    <w:p w14:paraId="095DF68F" w14:textId="77777777" w:rsidR="00016106" w:rsidRDefault="001B248C">
      <w:pPr>
        <w:ind w:left="225"/>
        <w:rPr>
          <w:sz w:val="24"/>
        </w:rPr>
      </w:pPr>
      <w:r>
        <w:rPr>
          <w:sz w:val="24"/>
        </w:rPr>
        <w:t>выполняется и</w:t>
      </w:r>
    </w:p>
    <w:p w14:paraId="74C889D6" w14:textId="77777777" w:rsidR="00016106" w:rsidRDefault="001B248C">
      <w:pPr>
        <w:spacing w:before="10"/>
        <w:ind w:left="105"/>
        <w:rPr>
          <w:sz w:val="24"/>
        </w:rPr>
      </w:pPr>
      <w:r>
        <w:br w:type="column"/>
      </w:r>
      <w:bookmarkStart w:id="5" w:name="Повседневная_работа"/>
      <w:bookmarkEnd w:id="5"/>
      <w:r>
        <w:rPr>
          <w:sz w:val="24"/>
        </w:rPr>
        <w:lastRenderedPageBreak/>
        <w:t>Повседневная работа</w:t>
      </w:r>
    </w:p>
    <w:p w14:paraId="4C5CD84B" w14:textId="77777777" w:rsidR="00016106" w:rsidRDefault="001B248C">
      <w:pPr>
        <w:ind w:left="1439"/>
        <w:rPr>
          <w:sz w:val="24"/>
        </w:rPr>
      </w:pPr>
      <w:r>
        <w:rPr>
          <w:sz w:val="24"/>
        </w:rPr>
        <w:t>зависит от</w:t>
      </w:r>
    </w:p>
    <w:p w14:paraId="20E29156" w14:textId="77777777" w:rsidR="00016106" w:rsidRDefault="001B248C">
      <w:pPr>
        <w:pStyle w:val="BodyText"/>
        <w:spacing w:before="10"/>
        <w:ind w:left="0"/>
        <w:rPr>
          <w:sz w:val="24"/>
        </w:rPr>
      </w:pPr>
      <w:r>
        <w:br w:type="column"/>
      </w:r>
    </w:p>
    <w:p w14:paraId="2EEE4CC9" w14:textId="77777777" w:rsidR="00016106" w:rsidRDefault="001B248C">
      <w:pPr>
        <w:ind w:left="226"/>
        <w:rPr>
          <w:sz w:val="24"/>
        </w:rPr>
      </w:pPr>
      <w:r>
        <w:rPr>
          <w:sz w:val="24"/>
        </w:rPr>
        <w:t>постоянно</w:t>
      </w:r>
    </w:p>
    <w:p w14:paraId="07048BDF" w14:textId="77777777" w:rsidR="00016106" w:rsidRDefault="00016106">
      <w:pPr>
        <w:rPr>
          <w:sz w:val="24"/>
        </w:rPr>
        <w:sectPr w:rsidR="00016106">
          <w:type w:val="continuous"/>
          <w:pgSz w:w="11900" w:h="16840"/>
          <w:pgMar w:top="1060" w:right="0" w:bottom="280" w:left="1220" w:header="720" w:footer="720" w:gutter="0"/>
          <w:cols w:num="4" w:space="720" w:equalWidth="0">
            <w:col w:w="2385" w:space="167"/>
            <w:col w:w="1725" w:space="40"/>
            <w:col w:w="2547" w:space="1358"/>
            <w:col w:w="2458"/>
          </w:cols>
        </w:sectPr>
      </w:pPr>
    </w:p>
    <w:p w14:paraId="54769D1D" w14:textId="77777777" w:rsidR="00016106" w:rsidRDefault="001B248C">
      <w:pPr>
        <w:ind w:left="225" w:right="20"/>
        <w:rPr>
          <w:sz w:val="24"/>
        </w:rPr>
      </w:pPr>
      <w:r>
        <w:rPr>
          <w:sz w:val="24"/>
        </w:rPr>
        <w:lastRenderedPageBreak/>
        <w:t>минимальном вмешательстве в нее</w:t>
      </w:r>
    </w:p>
    <w:p w14:paraId="657636BA" w14:textId="77777777" w:rsidR="00016106" w:rsidRDefault="001B248C">
      <w:pPr>
        <w:ind w:left="225" w:right="38"/>
        <w:rPr>
          <w:sz w:val="24"/>
        </w:rPr>
      </w:pPr>
      <w:r>
        <w:br w:type="column"/>
      </w:r>
      <w:r>
        <w:rPr>
          <w:sz w:val="24"/>
        </w:rPr>
        <w:lastRenderedPageBreak/>
        <w:t>видоизменяется каждый по-своему</w:t>
      </w:r>
    </w:p>
    <w:p w14:paraId="031E6B92" w14:textId="77777777" w:rsidR="00016106" w:rsidRDefault="001B248C">
      <w:pPr>
        <w:ind w:left="226" w:right="19"/>
        <w:rPr>
          <w:sz w:val="24"/>
        </w:rPr>
      </w:pPr>
      <w:r>
        <w:br w:type="column"/>
      </w:r>
      <w:r>
        <w:rPr>
          <w:sz w:val="24"/>
        </w:rPr>
        <w:lastRenderedPageBreak/>
        <w:t>неизменности курса и активности руководства</w:t>
      </w:r>
    </w:p>
    <w:p w14:paraId="41116607" w14:textId="77777777" w:rsidR="00016106" w:rsidRDefault="001B248C">
      <w:pPr>
        <w:ind w:left="226" w:right="91"/>
        <w:rPr>
          <w:sz w:val="24"/>
        </w:rPr>
      </w:pPr>
      <w:r>
        <w:br w:type="column"/>
      </w:r>
      <w:r>
        <w:rPr>
          <w:sz w:val="24"/>
        </w:rPr>
        <w:lastRenderedPageBreak/>
        <w:t>перепроверяется для большего совершенства</w:t>
      </w:r>
    </w:p>
    <w:p w14:paraId="5383F7E8" w14:textId="77777777" w:rsidR="00016106" w:rsidRDefault="00016106">
      <w:pPr>
        <w:rPr>
          <w:sz w:val="24"/>
        </w:rPr>
        <w:sectPr w:rsidR="00016106">
          <w:type w:val="continuous"/>
          <w:pgSz w:w="11900" w:h="16840"/>
          <w:pgMar w:top="1060" w:right="0" w:bottom="280" w:left="1220" w:header="720" w:footer="720" w:gutter="0"/>
          <w:cols w:num="4" w:space="720" w:equalWidth="0">
            <w:col w:w="2375" w:space="177"/>
            <w:col w:w="2760" w:space="218"/>
            <w:col w:w="2517" w:space="175"/>
            <w:col w:w="2458"/>
          </w:cols>
        </w:sectPr>
      </w:pPr>
    </w:p>
    <w:p w14:paraId="08CA5634" w14:textId="77777777" w:rsidR="00016106" w:rsidRDefault="001B248C">
      <w:pPr>
        <w:spacing w:before="10"/>
        <w:ind w:left="1055" w:right="716"/>
        <w:jc w:val="center"/>
        <w:rPr>
          <w:sz w:val="24"/>
        </w:rPr>
      </w:pPr>
      <w:bookmarkStart w:id="6" w:name="Функция_и_ответственность"/>
      <w:bookmarkEnd w:id="6"/>
      <w:r>
        <w:rPr>
          <w:sz w:val="24"/>
        </w:rPr>
        <w:lastRenderedPageBreak/>
        <w:t>Функция и ответственность</w:t>
      </w:r>
    </w:p>
    <w:p w14:paraId="5559B0FA" w14:textId="77777777" w:rsidR="00016106" w:rsidRDefault="00016106">
      <w:pPr>
        <w:jc w:val="center"/>
        <w:rPr>
          <w:sz w:val="24"/>
        </w:rPr>
        <w:sectPr w:rsidR="00016106">
          <w:type w:val="continuous"/>
          <w:pgSz w:w="11900" w:h="16840"/>
          <w:pgMar w:top="1060" w:right="0" w:bottom="280" w:left="1220" w:header="720" w:footer="720" w:gutter="0"/>
          <w:cols w:space="720"/>
        </w:sectPr>
      </w:pPr>
    </w:p>
    <w:p w14:paraId="6CE7477A" w14:textId="77777777" w:rsidR="00016106" w:rsidRDefault="001B248C">
      <w:pPr>
        <w:ind w:left="225" w:right="20"/>
        <w:rPr>
          <w:sz w:val="24"/>
        </w:rPr>
      </w:pPr>
      <w:r>
        <w:rPr>
          <w:sz w:val="24"/>
        </w:rPr>
        <w:lastRenderedPageBreak/>
        <w:t>реализуется с почти автоматической скоростью</w:t>
      </w:r>
    </w:p>
    <w:p w14:paraId="7FADF94B" w14:textId="77777777" w:rsidR="00016106" w:rsidRDefault="001B248C">
      <w:pPr>
        <w:ind w:left="225" w:right="19"/>
        <w:rPr>
          <w:sz w:val="24"/>
        </w:rPr>
      </w:pPr>
      <w:r>
        <w:br w:type="column"/>
      </w:r>
      <w:r>
        <w:rPr>
          <w:sz w:val="24"/>
        </w:rPr>
        <w:lastRenderedPageBreak/>
        <w:t>получаются такими, какими их делают люди</w:t>
      </w:r>
    </w:p>
    <w:p w14:paraId="5041BAB1" w14:textId="77777777" w:rsidR="00016106" w:rsidRDefault="001B248C">
      <w:pPr>
        <w:ind w:left="226" w:right="19"/>
        <w:rPr>
          <w:sz w:val="24"/>
        </w:rPr>
      </w:pPr>
      <w:r>
        <w:br w:type="column"/>
      </w:r>
      <w:r>
        <w:rPr>
          <w:sz w:val="24"/>
        </w:rPr>
        <w:lastRenderedPageBreak/>
        <w:t>предписываются и закрепляются</w:t>
      </w:r>
    </w:p>
    <w:p w14:paraId="04A3E94D" w14:textId="77777777" w:rsidR="00016106" w:rsidRDefault="001B248C">
      <w:pPr>
        <w:ind w:left="226" w:right="632"/>
        <w:rPr>
          <w:sz w:val="24"/>
        </w:rPr>
      </w:pPr>
      <w:r>
        <w:br w:type="column"/>
      </w:r>
      <w:r>
        <w:rPr>
          <w:sz w:val="24"/>
        </w:rPr>
        <w:lastRenderedPageBreak/>
        <w:t>разделяются и сменяются по необходимости</w:t>
      </w:r>
    </w:p>
    <w:p w14:paraId="1F39F003" w14:textId="77777777" w:rsidR="00016106" w:rsidRDefault="00016106">
      <w:pPr>
        <w:rPr>
          <w:sz w:val="24"/>
        </w:rPr>
        <w:sectPr w:rsidR="00016106">
          <w:type w:val="continuous"/>
          <w:pgSz w:w="11900" w:h="16840"/>
          <w:pgMar w:top="1060" w:right="0" w:bottom="280" w:left="1220" w:header="720" w:footer="720" w:gutter="0"/>
          <w:cols w:num="4" w:space="720" w:equalWidth="0">
            <w:col w:w="2319" w:space="233"/>
            <w:col w:w="3146" w:space="114"/>
            <w:col w:w="2177" w:space="233"/>
            <w:col w:w="2458"/>
          </w:cols>
        </w:sectPr>
      </w:pPr>
    </w:p>
    <w:p w14:paraId="0CB9700B" w14:textId="77777777" w:rsidR="00016106" w:rsidRDefault="001B248C">
      <w:pPr>
        <w:spacing w:before="10"/>
        <w:ind w:left="1055" w:right="739"/>
        <w:jc w:val="center"/>
        <w:rPr>
          <w:i/>
          <w:sz w:val="24"/>
        </w:rPr>
      </w:pPr>
      <w:r>
        <w:rPr>
          <w:i/>
          <w:sz w:val="24"/>
        </w:rPr>
        <w:lastRenderedPageBreak/>
        <w:t>Желания и интересы отдельных людей</w:t>
      </w:r>
    </w:p>
    <w:p w14:paraId="410C1E61" w14:textId="77777777" w:rsidR="00016106" w:rsidRDefault="00016106">
      <w:pPr>
        <w:jc w:val="center"/>
        <w:rPr>
          <w:sz w:val="24"/>
        </w:rPr>
        <w:sectPr w:rsidR="00016106">
          <w:type w:val="continuous"/>
          <w:pgSz w:w="11900" w:h="16840"/>
          <w:pgMar w:top="1060" w:right="0" w:bottom="280" w:left="1220" w:header="720" w:footer="720" w:gutter="0"/>
          <w:cols w:space="720"/>
        </w:sectPr>
      </w:pPr>
    </w:p>
    <w:p w14:paraId="08F6348D" w14:textId="77777777" w:rsidR="00016106" w:rsidRDefault="001B248C">
      <w:pPr>
        <w:ind w:left="225" w:right="524"/>
        <w:rPr>
          <w:sz w:val="24"/>
        </w:rPr>
      </w:pPr>
      <w:r>
        <w:rPr>
          <w:sz w:val="24"/>
        </w:rPr>
        <w:lastRenderedPageBreak/>
        <w:t>оцениваются по степени их согласованности</w:t>
      </w:r>
    </w:p>
    <w:p w14:paraId="684AB95F" w14:textId="77777777" w:rsidR="00016106" w:rsidRDefault="001B248C">
      <w:pPr>
        <w:ind w:left="225"/>
        <w:rPr>
          <w:sz w:val="24"/>
        </w:rPr>
      </w:pPr>
      <w:r>
        <w:rPr>
          <w:sz w:val="24"/>
        </w:rPr>
        <w:t xml:space="preserve">с целями </w:t>
      </w:r>
      <w:r>
        <w:rPr>
          <w:spacing w:val="-3"/>
          <w:sz w:val="24"/>
        </w:rPr>
        <w:t>организации</w:t>
      </w:r>
    </w:p>
    <w:p w14:paraId="15B65B8A" w14:textId="77777777" w:rsidR="00016106" w:rsidRDefault="001B248C">
      <w:pPr>
        <w:ind w:left="225" w:right="20"/>
        <w:rPr>
          <w:sz w:val="24"/>
        </w:rPr>
      </w:pPr>
      <w:r>
        <w:br w:type="column"/>
      </w:r>
      <w:r>
        <w:rPr>
          <w:sz w:val="24"/>
        </w:rPr>
        <w:lastRenderedPageBreak/>
        <w:t>считаются более важными, чем интересы организации</w:t>
      </w:r>
    </w:p>
    <w:p w14:paraId="0FE27170" w14:textId="77777777" w:rsidR="00016106" w:rsidRDefault="001B248C">
      <w:pPr>
        <w:ind w:left="226" w:right="17"/>
        <w:rPr>
          <w:sz w:val="24"/>
        </w:rPr>
      </w:pPr>
      <w:r>
        <w:br w:type="column"/>
      </w:r>
      <w:r>
        <w:rPr>
          <w:sz w:val="24"/>
        </w:rPr>
        <w:lastRenderedPageBreak/>
        <w:t>подчиняются интересам организации</w:t>
      </w:r>
    </w:p>
    <w:p w14:paraId="7D2680EB" w14:textId="77777777" w:rsidR="00016106" w:rsidRDefault="001B248C">
      <w:pPr>
        <w:ind w:left="226" w:right="-58"/>
        <w:rPr>
          <w:sz w:val="24"/>
        </w:rPr>
      </w:pPr>
      <w:r>
        <w:br w:type="column"/>
      </w:r>
      <w:r>
        <w:rPr>
          <w:sz w:val="24"/>
        </w:rPr>
        <w:lastRenderedPageBreak/>
        <w:t>согласуются с интересами организации путем договоренностей</w:t>
      </w:r>
    </w:p>
    <w:p w14:paraId="492CB028" w14:textId="77777777" w:rsidR="00016106" w:rsidRDefault="00016106">
      <w:pPr>
        <w:rPr>
          <w:sz w:val="24"/>
        </w:rPr>
        <w:sectPr w:rsidR="00016106">
          <w:type w:val="continuous"/>
          <w:pgSz w:w="11900" w:h="16840"/>
          <w:pgMar w:top="1060" w:right="0" w:bottom="280" w:left="1220" w:header="720" w:footer="720" w:gutter="0"/>
          <w:cols w:num="4" w:space="720" w:equalWidth="0">
            <w:col w:w="2484" w:space="68"/>
            <w:col w:w="3044" w:space="216"/>
            <w:col w:w="1623" w:space="787"/>
            <w:col w:w="2458"/>
          </w:cols>
        </w:sectPr>
      </w:pPr>
    </w:p>
    <w:p w14:paraId="526EC0E0" w14:textId="77777777" w:rsidR="00016106" w:rsidRDefault="001B248C">
      <w:pPr>
        <w:spacing w:before="10"/>
        <w:ind w:left="1055" w:right="738"/>
        <w:jc w:val="center"/>
        <w:rPr>
          <w:i/>
          <w:sz w:val="24"/>
        </w:rPr>
      </w:pPr>
      <w:r>
        <w:rPr>
          <w:i/>
          <w:sz w:val="24"/>
        </w:rPr>
        <w:lastRenderedPageBreak/>
        <w:t>Руководство</w:t>
      </w:r>
    </w:p>
    <w:p w14:paraId="7DEA431D" w14:textId="77777777" w:rsidR="00016106" w:rsidRDefault="00016106">
      <w:pPr>
        <w:jc w:val="center"/>
        <w:rPr>
          <w:sz w:val="24"/>
        </w:rPr>
        <w:sectPr w:rsidR="00016106">
          <w:type w:val="continuous"/>
          <w:pgSz w:w="11900" w:h="16840"/>
          <w:pgMar w:top="1060" w:right="0" w:bottom="280" w:left="1220" w:header="720" w:footer="720" w:gutter="0"/>
          <w:cols w:space="720"/>
        </w:sectPr>
      </w:pPr>
    </w:p>
    <w:p w14:paraId="1F1DA566" w14:textId="77777777" w:rsidR="00016106" w:rsidRDefault="001B248C">
      <w:pPr>
        <w:ind w:left="225" w:right="20"/>
        <w:rPr>
          <w:sz w:val="24"/>
        </w:rPr>
      </w:pPr>
      <w:r>
        <w:rPr>
          <w:sz w:val="24"/>
        </w:rPr>
        <w:lastRenderedPageBreak/>
        <w:t>задает контекст и цель, сводя к минимуму остальное вмешательство</w:t>
      </w:r>
    </w:p>
    <w:p w14:paraId="4F5F0941" w14:textId="77777777" w:rsidR="00016106" w:rsidRDefault="001B248C">
      <w:pPr>
        <w:ind w:left="225" w:right="18"/>
        <w:rPr>
          <w:sz w:val="24"/>
        </w:rPr>
      </w:pPr>
      <w:r>
        <w:br w:type="column"/>
      </w:r>
      <w:r>
        <w:rPr>
          <w:sz w:val="24"/>
        </w:rPr>
        <w:lastRenderedPageBreak/>
        <w:t>дает людям возможность делать так, как они считают нужным</w:t>
      </w:r>
    </w:p>
    <w:p w14:paraId="0BF2DC3B" w14:textId="77777777" w:rsidR="00016106" w:rsidRDefault="001B248C">
      <w:pPr>
        <w:ind w:left="226" w:right="18"/>
        <w:rPr>
          <w:sz w:val="24"/>
        </w:rPr>
      </w:pPr>
      <w:r>
        <w:br w:type="column"/>
      </w:r>
      <w:r>
        <w:rPr>
          <w:sz w:val="24"/>
        </w:rPr>
        <w:lastRenderedPageBreak/>
        <w:t>определяет лидеров и возможные направления развития</w:t>
      </w:r>
    </w:p>
    <w:p w14:paraId="7EF78032" w14:textId="77777777" w:rsidR="00016106" w:rsidRDefault="001B248C">
      <w:pPr>
        <w:ind w:left="226" w:right="387"/>
        <w:rPr>
          <w:sz w:val="24"/>
        </w:rPr>
      </w:pPr>
      <w:r>
        <w:br w:type="column"/>
      </w:r>
      <w:r>
        <w:rPr>
          <w:sz w:val="24"/>
        </w:rPr>
        <w:lastRenderedPageBreak/>
        <w:t>действует как катализатор группового взаимодействия и сотрудничества</w:t>
      </w:r>
    </w:p>
    <w:p w14:paraId="77FE0A47" w14:textId="77777777" w:rsidR="00016106" w:rsidRDefault="00016106">
      <w:pPr>
        <w:rPr>
          <w:sz w:val="24"/>
        </w:rPr>
        <w:sectPr w:rsidR="00016106">
          <w:type w:val="continuous"/>
          <w:pgSz w:w="11900" w:h="16840"/>
          <w:pgMar w:top="1060" w:right="0" w:bottom="280" w:left="1220" w:header="720" w:footer="720" w:gutter="0"/>
          <w:cols w:num="4" w:space="720" w:equalWidth="0">
            <w:col w:w="2429" w:space="123"/>
            <w:col w:w="3129" w:space="131"/>
            <w:col w:w="2300" w:space="110"/>
            <w:col w:w="2458"/>
          </w:cols>
        </w:sectPr>
      </w:pPr>
    </w:p>
    <w:p w14:paraId="67DD3968" w14:textId="77777777" w:rsidR="00016106" w:rsidRDefault="001B248C">
      <w:pPr>
        <w:spacing w:before="10"/>
        <w:ind w:left="1055" w:right="736"/>
        <w:jc w:val="center"/>
        <w:rPr>
          <w:i/>
          <w:sz w:val="24"/>
        </w:rPr>
      </w:pPr>
      <w:r>
        <w:rPr>
          <w:i/>
          <w:sz w:val="24"/>
        </w:rPr>
        <w:lastRenderedPageBreak/>
        <w:t>Разногласия и конфликты</w:t>
      </w:r>
    </w:p>
    <w:p w14:paraId="2CF02F1D" w14:textId="77777777" w:rsidR="00016106" w:rsidRDefault="00016106">
      <w:pPr>
        <w:jc w:val="center"/>
        <w:rPr>
          <w:sz w:val="24"/>
        </w:rPr>
        <w:sectPr w:rsidR="00016106">
          <w:type w:val="continuous"/>
          <w:pgSz w:w="11900" w:h="16840"/>
          <w:pgMar w:top="1060" w:right="0" w:bottom="280" w:left="1220" w:header="720" w:footer="720" w:gutter="0"/>
          <w:cols w:space="720"/>
        </w:sectPr>
      </w:pPr>
    </w:p>
    <w:p w14:paraId="154C2755" w14:textId="77777777" w:rsidR="00016106" w:rsidRDefault="001B248C">
      <w:pPr>
        <w:ind w:left="225" w:right="22"/>
        <w:rPr>
          <w:sz w:val="24"/>
        </w:rPr>
      </w:pPr>
      <w:r>
        <w:rPr>
          <w:sz w:val="24"/>
        </w:rPr>
        <w:lastRenderedPageBreak/>
        <w:t>отражают факт расхождения с общими целями и задачами</w:t>
      </w:r>
    </w:p>
    <w:p w14:paraId="258D9969" w14:textId="77777777" w:rsidR="00016106" w:rsidRDefault="001B248C">
      <w:pPr>
        <w:ind w:left="225" w:right="21"/>
        <w:rPr>
          <w:sz w:val="24"/>
        </w:rPr>
      </w:pPr>
      <w:r>
        <w:br w:type="column"/>
      </w:r>
      <w:r>
        <w:rPr>
          <w:sz w:val="24"/>
        </w:rPr>
        <w:lastRenderedPageBreak/>
        <w:t>являются продуктивным выражением индивидуальных особенностей и различий</w:t>
      </w:r>
    </w:p>
    <w:p w14:paraId="44430718" w14:textId="77777777" w:rsidR="00016106" w:rsidRDefault="001B248C">
      <w:pPr>
        <w:ind w:left="226" w:right="19"/>
        <w:rPr>
          <w:sz w:val="24"/>
        </w:rPr>
      </w:pPr>
      <w:r>
        <w:br w:type="column"/>
      </w:r>
      <w:r>
        <w:rPr>
          <w:sz w:val="24"/>
        </w:rPr>
        <w:lastRenderedPageBreak/>
        <w:t>угрожают стабильности организации и мешают работе</w:t>
      </w:r>
    </w:p>
    <w:p w14:paraId="5A73F52A" w14:textId="77777777" w:rsidR="00016106" w:rsidRDefault="001B248C">
      <w:pPr>
        <w:ind w:left="226" w:right="-58"/>
        <w:rPr>
          <w:sz w:val="24"/>
        </w:rPr>
      </w:pPr>
      <w:r>
        <w:br w:type="column"/>
      </w:r>
      <w:r>
        <w:rPr>
          <w:sz w:val="24"/>
        </w:rPr>
        <w:lastRenderedPageBreak/>
        <w:t>считаются жизненно необходимыми для эффективного решения проблем</w:t>
      </w:r>
    </w:p>
    <w:p w14:paraId="2D91371B" w14:textId="77777777" w:rsidR="00016106" w:rsidRDefault="00016106">
      <w:pPr>
        <w:rPr>
          <w:sz w:val="24"/>
        </w:rPr>
        <w:sectPr w:rsidR="00016106">
          <w:type w:val="continuous"/>
          <w:pgSz w:w="11900" w:h="16840"/>
          <w:pgMar w:top="1060" w:right="0" w:bottom="280" w:left="1220" w:header="720" w:footer="720" w:gutter="0"/>
          <w:cols w:num="4" w:space="720" w:equalWidth="0">
            <w:col w:w="2097" w:space="455"/>
            <w:col w:w="2860" w:space="400"/>
            <w:col w:w="1839" w:space="571"/>
            <w:col w:w="2458"/>
          </w:cols>
        </w:sectPr>
      </w:pPr>
    </w:p>
    <w:p w14:paraId="36FBE166" w14:textId="77777777" w:rsidR="00016106" w:rsidRDefault="001B248C">
      <w:pPr>
        <w:spacing w:before="10"/>
        <w:ind w:left="1055" w:right="739"/>
        <w:jc w:val="center"/>
        <w:rPr>
          <w:i/>
          <w:sz w:val="24"/>
        </w:rPr>
      </w:pPr>
      <w:r>
        <w:rPr>
          <w:i/>
          <w:sz w:val="24"/>
        </w:rPr>
        <w:lastRenderedPageBreak/>
        <w:t>Коммуникации (общение)</w:t>
      </w:r>
    </w:p>
    <w:p w14:paraId="7802D0AE" w14:textId="77777777" w:rsidR="00016106" w:rsidRDefault="00016106">
      <w:pPr>
        <w:jc w:val="center"/>
        <w:rPr>
          <w:sz w:val="24"/>
        </w:rPr>
        <w:sectPr w:rsidR="00016106">
          <w:type w:val="continuous"/>
          <w:pgSz w:w="11900" w:h="16840"/>
          <w:pgMar w:top="1060" w:right="0" w:bottom="280" w:left="1220" w:header="720" w:footer="720" w:gutter="0"/>
          <w:cols w:space="720"/>
        </w:sectPr>
      </w:pPr>
    </w:p>
    <w:p w14:paraId="1F0CA01E" w14:textId="77777777" w:rsidR="00016106" w:rsidRDefault="001B248C">
      <w:pPr>
        <w:ind w:left="225" w:right="18"/>
        <w:rPr>
          <w:sz w:val="24"/>
        </w:rPr>
      </w:pPr>
      <w:r>
        <w:rPr>
          <w:sz w:val="24"/>
        </w:rPr>
        <w:lastRenderedPageBreak/>
        <w:t>ограничены и несущественны</w:t>
      </w:r>
    </w:p>
    <w:p w14:paraId="426770F2" w14:textId="77777777" w:rsidR="00016106" w:rsidRDefault="001B248C">
      <w:pPr>
        <w:ind w:left="225" w:right="19"/>
        <w:rPr>
          <w:sz w:val="24"/>
        </w:rPr>
      </w:pPr>
      <w:r>
        <w:br w:type="column"/>
      </w:r>
      <w:r>
        <w:rPr>
          <w:sz w:val="24"/>
        </w:rPr>
        <w:lastRenderedPageBreak/>
        <w:t>меняются по интенсивности и непредсказуемы</w:t>
      </w:r>
    </w:p>
    <w:p w14:paraId="1564C9C9" w14:textId="77777777" w:rsidR="00016106" w:rsidRDefault="001B248C">
      <w:pPr>
        <w:ind w:left="226" w:right="38"/>
        <w:jc w:val="both"/>
        <w:rPr>
          <w:sz w:val="24"/>
        </w:rPr>
      </w:pPr>
      <w:r>
        <w:br w:type="column"/>
      </w:r>
      <w:r>
        <w:rPr>
          <w:sz w:val="24"/>
        </w:rPr>
        <w:lastRenderedPageBreak/>
        <w:t>формальны и подчиняются правилам</w:t>
      </w:r>
    </w:p>
    <w:p w14:paraId="569DDDA3" w14:textId="77777777" w:rsidR="00016106" w:rsidRDefault="001B248C">
      <w:pPr>
        <w:ind w:left="226" w:right="121"/>
        <w:rPr>
          <w:sz w:val="24"/>
        </w:rPr>
      </w:pPr>
      <w:r>
        <w:br w:type="column"/>
      </w:r>
      <w:r>
        <w:rPr>
          <w:sz w:val="24"/>
        </w:rPr>
        <w:lastRenderedPageBreak/>
        <w:t>открыты и насыщенны</w:t>
      </w:r>
    </w:p>
    <w:p w14:paraId="014CAA35" w14:textId="77777777" w:rsidR="00016106" w:rsidRDefault="00016106">
      <w:pPr>
        <w:rPr>
          <w:sz w:val="24"/>
        </w:rPr>
        <w:sectPr w:rsidR="00016106">
          <w:type w:val="continuous"/>
          <w:pgSz w:w="11900" w:h="16840"/>
          <w:pgMar w:top="1060" w:right="0" w:bottom="280" w:left="1220" w:header="720" w:footer="720" w:gutter="0"/>
          <w:cols w:num="4" w:space="720" w:equalWidth="0">
            <w:col w:w="1866" w:space="686"/>
            <w:col w:w="3165" w:space="95"/>
            <w:col w:w="1687" w:space="723"/>
            <w:col w:w="2458"/>
          </w:cols>
        </w:sectPr>
      </w:pPr>
    </w:p>
    <w:p w14:paraId="752A6D9F" w14:textId="77777777" w:rsidR="00016106" w:rsidRDefault="001B248C">
      <w:pPr>
        <w:spacing w:before="11"/>
        <w:ind w:left="1055" w:right="739"/>
        <w:jc w:val="center"/>
        <w:rPr>
          <w:i/>
          <w:sz w:val="24"/>
        </w:rPr>
      </w:pPr>
      <w:r>
        <w:rPr>
          <w:i/>
          <w:sz w:val="24"/>
        </w:rPr>
        <w:lastRenderedPageBreak/>
        <w:t>Информация и данные (как правило)</w:t>
      </w:r>
    </w:p>
    <w:p w14:paraId="77BC59B5" w14:textId="77777777" w:rsidR="00016106" w:rsidRDefault="00016106">
      <w:pPr>
        <w:jc w:val="center"/>
        <w:rPr>
          <w:sz w:val="24"/>
        </w:rPr>
        <w:sectPr w:rsidR="00016106">
          <w:type w:val="continuous"/>
          <w:pgSz w:w="11900" w:h="16840"/>
          <w:pgMar w:top="1060" w:right="0" w:bottom="280" w:left="1220" w:header="720" w:footer="720" w:gutter="0"/>
          <w:cols w:space="720"/>
        </w:sectPr>
      </w:pPr>
    </w:p>
    <w:p w14:paraId="0FCA5E2E" w14:textId="77777777" w:rsidR="00016106" w:rsidRDefault="001B248C">
      <w:pPr>
        <w:ind w:left="225" w:right="20"/>
        <w:rPr>
          <w:sz w:val="24"/>
        </w:rPr>
      </w:pPr>
      <w:r>
        <w:rPr>
          <w:sz w:val="24"/>
        </w:rPr>
        <w:lastRenderedPageBreak/>
        <w:t>расцениваются как совместное знание, которое не нужно выносить вовне</w:t>
      </w:r>
    </w:p>
    <w:p w14:paraId="618BD410" w14:textId="77777777" w:rsidR="00016106" w:rsidRDefault="001B248C">
      <w:pPr>
        <w:ind w:left="225" w:right="-9"/>
        <w:rPr>
          <w:sz w:val="24"/>
        </w:rPr>
      </w:pPr>
      <w:r>
        <w:br w:type="column"/>
      </w:r>
      <w:r>
        <w:rPr>
          <w:sz w:val="24"/>
        </w:rPr>
        <w:lastRenderedPageBreak/>
        <w:t>используются для индивидуальных</w:t>
      </w:r>
      <w:r>
        <w:rPr>
          <w:spacing w:val="-13"/>
          <w:sz w:val="24"/>
        </w:rPr>
        <w:t xml:space="preserve"> </w:t>
      </w:r>
      <w:r>
        <w:rPr>
          <w:sz w:val="24"/>
        </w:rPr>
        <w:t>достижений</w:t>
      </w:r>
    </w:p>
    <w:p w14:paraId="4C536359" w14:textId="77777777" w:rsidR="00016106" w:rsidRDefault="001B248C">
      <w:pPr>
        <w:ind w:left="186" w:right="19"/>
        <w:rPr>
          <w:sz w:val="24"/>
        </w:rPr>
      </w:pPr>
      <w:r>
        <w:br w:type="column"/>
      </w:r>
      <w:r>
        <w:rPr>
          <w:sz w:val="24"/>
        </w:rPr>
        <w:lastRenderedPageBreak/>
        <w:t>контролируются, и доступ к ним ограничен</w:t>
      </w:r>
    </w:p>
    <w:p w14:paraId="361718A3" w14:textId="77777777" w:rsidR="00016106" w:rsidRDefault="001B248C">
      <w:pPr>
        <w:ind w:left="226" w:right="564"/>
        <w:rPr>
          <w:sz w:val="24"/>
        </w:rPr>
      </w:pPr>
      <w:r>
        <w:br w:type="column"/>
      </w:r>
      <w:r>
        <w:rPr>
          <w:sz w:val="24"/>
        </w:rPr>
        <w:lastRenderedPageBreak/>
        <w:t>оцениваются и распределяются открыто</w:t>
      </w:r>
    </w:p>
    <w:p w14:paraId="2F18EDBF" w14:textId="77777777" w:rsidR="00016106" w:rsidRDefault="00016106">
      <w:pPr>
        <w:rPr>
          <w:sz w:val="24"/>
        </w:rPr>
        <w:sectPr w:rsidR="00016106">
          <w:type w:val="continuous"/>
          <w:pgSz w:w="11900" w:h="16840"/>
          <w:pgMar w:top="1060" w:right="0" w:bottom="280" w:left="1220" w:header="720" w:footer="720" w:gutter="0"/>
          <w:cols w:num="4" w:space="720" w:equalWidth="0">
            <w:col w:w="2243" w:space="309"/>
            <w:col w:w="3260" w:space="40"/>
            <w:col w:w="2173" w:space="197"/>
            <w:col w:w="2458"/>
          </w:cols>
        </w:sectPr>
      </w:pPr>
    </w:p>
    <w:p w14:paraId="6A658BA1" w14:textId="77777777" w:rsidR="00016106" w:rsidRDefault="00016106">
      <w:pPr>
        <w:pStyle w:val="BodyText"/>
        <w:spacing w:before="3"/>
        <w:ind w:left="0"/>
        <w:rPr>
          <w:sz w:val="21"/>
        </w:rPr>
      </w:pPr>
    </w:p>
    <w:p w14:paraId="54AA981F" w14:textId="77777777" w:rsidR="00016106" w:rsidRDefault="001B248C">
      <w:pPr>
        <w:pStyle w:val="BodyText"/>
        <w:spacing w:before="88"/>
        <w:ind w:left="560" w:right="848"/>
        <w:jc w:val="center"/>
      </w:pPr>
      <w:r>
        <w:t>Концепция «человеческого капитала»</w:t>
      </w:r>
    </w:p>
    <w:p w14:paraId="2F9AC809" w14:textId="77777777" w:rsidR="00016106" w:rsidRDefault="00016106">
      <w:pPr>
        <w:pStyle w:val="BodyText"/>
        <w:ind w:left="0"/>
      </w:pPr>
    </w:p>
    <w:p w14:paraId="5FF8D4E3" w14:textId="77777777" w:rsidR="00016106" w:rsidRDefault="001B248C">
      <w:pPr>
        <w:pStyle w:val="BodyText"/>
        <w:ind w:right="839" w:firstLine="566"/>
        <w:jc w:val="both"/>
      </w:pPr>
      <w:r>
        <w:t>В XX столетии были присуждены две Нобелевские премии в области экономики за разработку теории человеческого капитала — Теодору Шульцу в 1979 г. и Гэри Беккеру в 1992 г. Хотя основной вклад в популяризацию идеи человеческого капитала был внесен Т. Шульцем, классикой современной</w:t>
      </w:r>
      <w:r>
        <w:rPr>
          <w:spacing w:val="12"/>
        </w:rPr>
        <w:t xml:space="preserve"> </w:t>
      </w:r>
      <w:r>
        <w:t>экономической</w:t>
      </w:r>
      <w:r>
        <w:rPr>
          <w:spacing w:val="15"/>
        </w:rPr>
        <w:t xml:space="preserve"> </w:t>
      </w:r>
      <w:r>
        <w:t>мысли</w:t>
      </w:r>
      <w:r>
        <w:rPr>
          <w:spacing w:val="15"/>
        </w:rPr>
        <w:t xml:space="preserve"> </w:t>
      </w:r>
      <w:r>
        <w:t>стал</w:t>
      </w:r>
      <w:r>
        <w:rPr>
          <w:spacing w:val="15"/>
        </w:rPr>
        <w:t xml:space="preserve"> </w:t>
      </w:r>
      <w:r>
        <w:t>одноименный</w:t>
      </w:r>
      <w:r>
        <w:rPr>
          <w:spacing w:val="13"/>
        </w:rPr>
        <w:t xml:space="preserve"> </w:t>
      </w:r>
      <w:r>
        <w:t>трактат</w:t>
      </w:r>
      <w:r>
        <w:rPr>
          <w:spacing w:val="14"/>
        </w:rPr>
        <w:t xml:space="preserve"> </w:t>
      </w:r>
      <w:r>
        <w:t>Г.</w:t>
      </w:r>
      <w:r>
        <w:rPr>
          <w:spacing w:val="15"/>
        </w:rPr>
        <w:t xml:space="preserve"> </w:t>
      </w:r>
      <w:r>
        <w:t>Беккера.</w:t>
      </w:r>
      <w:r>
        <w:rPr>
          <w:spacing w:val="14"/>
        </w:rPr>
        <w:t xml:space="preserve"> </w:t>
      </w:r>
      <w:r>
        <w:t>В</w:t>
      </w:r>
    </w:p>
    <w:p w14:paraId="680BFD93" w14:textId="77777777" w:rsidR="00016106" w:rsidRDefault="00016106">
      <w:pPr>
        <w:jc w:val="both"/>
        <w:sectPr w:rsidR="00016106">
          <w:type w:val="continuous"/>
          <w:pgSz w:w="11900" w:h="16840"/>
          <w:pgMar w:top="1060" w:right="0" w:bottom="280" w:left="1220" w:header="720" w:footer="720" w:gutter="0"/>
          <w:cols w:space="720"/>
        </w:sectPr>
      </w:pPr>
    </w:p>
    <w:p w14:paraId="2F0BECEF" w14:textId="77777777" w:rsidR="00016106" w:rsidRDefault="001B248C">
      <w:pPr>
        <w:pStyle w:val="BodyText"/>
        <w:spacing w:before="74"/>
        <w:ind w:right="837"/>
        <w:jc w:val="both"/>
      </w:pPr>
      <w:r>
        <w:lastRenderedPageBreak/>
        <w:t>своем анализе он исходил из представлений о человеческом поведении как рациональном и целесообразном, применяя такие понятия, как редкость, цена, альтернативные издержки и т. п., к самым разнообразным аспектам человеческой жизни, включая и те, которые традиционно находились в ведении других социальных дисциплин. Сформулированная в нем модель стала основной для всех последующих исследований в этой</w:t>
      </w:r>
      <w:r>
        <w:rPr>
          <w:spacing w:val="-8"/>
        </w:rPr>
        <w:t xml:space="preserve"> </w:t>
      </w:r>
      <w:r>
        <w:t>области.</w:t>
      </w:r>
    </w:p>
    <w:p w14:paraId="778D6250" w14:textId="77777777" w:rsidR="00016106" w:rsidRDefault="001B248C">
      <w:pPr>
        <w:pStyle w:val="BodyText"/>
        <w:ind w:right="843" w:firstLine="566"/>
        <w:jc w:val="both"/>
      </w:pPr>
      <w:r>
        <w:t>Человеческий капитал — это имеющийся у каждого запас знаний, навыков, мотиваций. Инвестициями в него могут быть образование, накопление профессионального опыта, охрана здоровья, географическая мобильность, поиск информации.</w:t>
      </w:r>
    </w:p>
    <w:p w14:paraId="0601A0EF" w14:textId="77777777" w:rsidR="00016106" w:rsidRDefault="00016106">
      <w:pPr>
        <w:pStyle w:val="BodyText"/>
        <w:ind w:left="0"/>
      </w:pPr>
    </w:p>
    <w:p w14:paraId="0787ACB2" w14:textId="77777777" w:rsidR="00016106" w:rsidRDefault="001B248C">
      <w:pPr>
        <w:pStyle w:val="BodyText"/>
        <w:spacing w:before="1"/>
        <w:ind w:left="1055" w:right="776"/>
        <w:jc w:val="center"/>
      </w:pPr>
      <w:r>
        <w:t>Модели измерения индивидуальной стоимости работника</w:t>
      </w:r>
    </w:p>
    <w:p w14:paraId="7AF8E128" w14:textId="77777777" w:rsidR="00016106" w:rsidRDefault="00016106">
      <w:pPr>
        <w:pStyle w:val="BodyText"/>
        <w:spacing w:before="11"/>
        <w:ind w:left="0"/>
        <w:rPr>
          <w:sz w:val="27"/>
        </w:rPr>
      </w:pPr>
    </w:p>
    <w:p w14:paraId="38E2BA16" w14:textId="77777777" w:rsidR="00016106" w:rsidRDefault="001B248C">
      <w:pPr>
        <w:ind w:left="484" w:right="839" w:firstLine="566"/>
        <w:jc w:val="both"/>
        <w:rPr>
          <w:sz w:val="28"/>
        </w:rPr>
      </w:pPr>
      <w:r>
        <w:rPr>
          <w:i/>
          <w:sz w:val="28"/>
        </w:rPr>
        <w:t xml:space="preserve">Человеческие ресурсы обладают стоимостью, если они способны приносить в будущем доход, предоставляя свою рабочую силу. </w:t>
      </w:r>
      <w:r>
        <w:rPr>
          <w:sz w:val="28"/>
        </w:rPr>
        <w:t>Или, можно сказать: стоимость персонала, как и любых других ресурсов, есть сегодняшняя стоимость ожидаемых от них будущих услуг и доходов. Стоимость человека для организации также зависит от срока, в течение которого он сможет предоставлять организации свои услуги и приносить доход, т.е. срока работы в данной организации.</w:t>
      </w:r>
    </w:p>
    <w:p w14:paraId="6D09AFE3" w14:textId="77777777" w:rsidR="00016106" w:rsidRDefault="001B248C">
      <w:pPr>
        <w:ind w:left="484" w:right="844" w:firstLine="566"/>
        <w:jc w:val="both"/>
        <w:rPr>
          <w:i/>
          <w:sz w:val="28"/>
        </w:rPr>
      </w:pPr>
      <w:r>
        <w:rPr>
          <w:sz w:val="28"/>
        </w:rPr>
        <w:t xml:space="preserve">Ученые из Мичиганского университета предложили модель индивидуальной стоимости работника, основанную на понятиях </w:t>
      </w:r>
      <w:r>
        <w:rPr>
          <w:i/>
          <w:sz w:val="28"/>
        </w:rPr>
        <w:t>условной и реализуемой стоимостей.</w:t>
      </w:r>
    </w:p>
    <w:p w14:paraId="27AD85C3" w14:textId="77777777" w:rsidR="00016106" w:rsidRDefault="001B248C">
      <w:pPr>
        <w:pStyle w:val="BodyText"/>
        <w:ind w:right="838"/>
        <w:jc w:val="both"/>
      </w:pPr>
      <w:r>
        <w:t xml:space="preserve">модели индивидуальная ценность работника определяется объемом услуг, который ожидается, что работник предоставит или реализует, работая в данной организации. Это определяет </w:t>
      </w:r>
      <w:r>
        <w:rPr>
          <w:i/>
        </w:rPr>
        <w:t xml:space="preserve">ожидаемую условную стоимость работника (УС). </w:t>
      </w:r>
      <w:r>
        <w:t xml:space="preserve">В то же время индивидуальная ценность зависит от ожидаемой вероятности того, что работник останется работать в данной организации и именно здесь реализует свой потенциал. Таким образом, </w:t>
      </w:r>
      <w:r>
        <w:rPr>
          <w:i/>
        </w:rPr>
        <w:t xml:space="preserve">УС </w:t>
      </w:r>
      <w:r>
        <w:t xml:space="preserve">включает весь потенциальный доход, который работник может принести организации, если он всю оставшуюся жизнь будет работать в ней. Ценность работника с учетом вероятности того, что он останется работать в организации в течение какого-то времени, определяет </w:t>
      </w:r>
      <w:r>
        <w:rPr>
          <w:i/>
        </w:rPr>
        <w:t xml:space="preserve">ожидаемую реализуемую стоимость (PC). </w:t>
      </w:r>
      <w:r>
        <w:t xml:space="preserve">Ожидаемая реализуемая стоимость состоит из двух элементов: </w:t>
      </w:r>
      <w:r>
        <w:rPr>
          <w:i/>
        </w:rPr>
        <w:t xml:space="preserve">1) </w:t>
      </w:r>
      <w:r>
        <w:t xml:space="preserve">ожидаемой условной стоимости и </w:t>
      </w:r>
      <w:r>
        <w:rPr>
          <w:i/>
        </w:rPr>
        <w:t xml:space="preserve">2) </w:t>
      </w:r>
      <w:r>
        <w:t>вероятности продолжения членства в организации, которая выражает ожидание руководства по поводу того, какая часть этих доходов будет реализована в организации до предполагаемого времени ухода работника.</w:t>
      </w:r>
    </w:p>
    <w:p w14:paraId="46F14BB4" w14:textId="77777777" w:rsidR="00016106" w:rsidRDefault="001B248C">
      <w:pPr>
        <w:pStyle w:val="BodyText"/>
        <w:spacing w:before="1"/>
        <w:ind w:left="1050"/>
        <w:jc w:val="both"/>
      </w:pPr>
      <w:r>
        <w:t>Математически это можно выразить следующими уравнениями:</w:t>
      </w:r>
    </w:p>
    <w:p w14:paraId="31F20545" w14:textId="77777777" w:rsidR="00016106" w:rsidRDefault="001B248C">
      <w:pPr>
        <w:ind w:left="4415" w:right="4202" w:firstLine="38"/>
        <w:jc w:val="center"/>
        <w:rPr>
          <w:i/>
          <w:sz w:val="28"/>
        </w:rPr>
      </w:pPr>
      <w:r>
        <w:rPr>
          <w:i/>
          <w:sz w:val="28"/>
        </w:rPr>
        <w:t xml:space="preserve">РС = УС х Р(О), Р(Т) = 1 </w:t>
      </w:r>
      <w:r>
        <w:rPr>
          <w:sz w:val="28"/>
        </w:rPr>
        <w:t xml:space="preserve">— </w:t>
      </w:r>
      <w:r>
        <w:rPr>
          <w:i/>
          <w:sz w:val="28"/>
        </w:rPr>
        <w:t>Р(О),</w:t>
      </w:r>
    </w:p>
    <w:p w14:paraId="2CC0E97B" w14:textId="77777777" w:rsidR="00016106" w:rsidRDefault="001B248C">
      <w:pPr>
        <w:ind w:left="1027" w:right="848"/>
        <w:jc w:val="center"/>
        <w:rPr>
          <w:i/>
          <w:sz w:val="28"/>
        </w:rPr>
      </w:pPr>
      <w:r>
        <w:rPr>
          <w:i/>
          <w:sz w:val="28"/>
        </w:rPr>
        <w:t xml:space="preserve">АИТ = УС </w:t>
      </w:r>
      <w:r>
        <w:rPr>
          <w:sz w:val="28"/>
        </w:rPr>
        <w:t xml:space="preserve">— </w:t>
      </w:r>
      <w:r>
        <w:rPr>
          <w:i/>
          <w:sz w:val="28"/>
        </w:rPr>
        <w:t>РС = РС х Р(Т),</w:t>
      </w:r>
    </w:p>
    <w:p w14:paraId="7FC9DD1C" w14:textId="77777777" w:rsidR="00016106" w:rsidRDefault="001B248C">
      <w:pPr>
        <w:pStyle w:val="BodyText"/>
        <w:ind w:left="1050"/>
        <w:jc w:val="both"/>
      </w:pPr>
      <w:r>
        <w:t xml:space="preserve">где </w:t>
      </w:r>
      <w:r>
        <w:rPr>
          <w:i/>
        </w:rPr>
        <w:t xml:space="preserve">УС </w:t>
      </w:r>
      <w:r>
        <w:t xml:space="preserve">и </w:t>
      </w:r>
      <w:r>
        <w:rPr>
          <w:i/>
        </w:rPr>
        <w:t xml:space="preserve">PC — </w:t>
      </w:r>
      <w:r>
        <w:t>ожидаемые условная и реализуемая стоимости;</w:t>
      </w:r>
    </w:p>
    <w:p w14:paraId="7E347BAC" w14:textId="77777777" w:rsidR="00016106" w:rsidRDefault="00016106">
      <w:pPr>
        <w:jc w:val="both"/>
        <w:sectPr w:rsidR="00016106">
          <w:pgSz w:w="11900" w:h="16840"/>
          <w:pgMar w:top="1060" w:right="0" w:bottom="280" w:left="1220" w:header="720" w:footer="720" w:gutter="0"/>
          <w:cols w:space="720"/>
        </w:sectPr>
      </w:pPr>
    </w:p>
    <w:p w14:paraId="3E79631B" w14:textId="77777777" w:rsidR="00016106" w:rsidRDefault="001B248C">
      <w:pPr>
        <w:pStyle w:val="BodyText"/>
        <w:spacing w:before="74"/>
        <w:ind w:right="838" w:firstLine="566"/>
        <w:jc w:val="both"/>
      </w:pPr>
      <w:r>
        <w:rPr>
          <w:i/>
        </w:rPr>
        <w:lastRenderedPageBreak/>
        <w:t xml:space="preserve">Р(О) — </w:t>
      </w:r>
      <w:r>
        <w:t xml:space="preserve">вероятность того, что работник останется работать в организации через некоторый промежуток времени; </w:t>
      </w:r>
      <w:r>
        <w:rPr>
          <w:i/>
        </w:rPr>
        <w:t xml:space="preserve">Р(Т) — </w:t>
      </w:r>
      <w:r>
        <w:t>вероятность ухода работника из организации или показатель</w:t>
      </w:r>
      <w:r>
        <w:rPr>
          <w:spacing w:val="-1"/>
        </w:rPr>
        <w:t xml:space="preserve"> </w:t>
      </w:r>
      <w:r>
        <w:t>текучести;</w:t>
      </w:r>
    </w:p>
    <w:p w14:paraId="51DBD2C2" w14:textId="77777777" w:rsidR="00016106" w:rsidRDefault="001B248C">
      <w:pPr>
        <w:pStyle w:val="BodyText"/>
        <w:ind w:left="1050"/>
        <w:jc w:val="both"/>
      </w:pPr>
      <w:r>
        <w:rPr>
          <w:i/>
        </w:rPr>
        <w:t xml:space="preserve">АИТ — </w:t>
      </w:r>
      <w:r>
        <w:t>альтернативные издержки текучести.</w:t>
      </w:r>
    </w:p>
    <w:p w14:paraId="79312F0B" w14:textId="77777777" w:rsidR="00016106" w:rsidRDefault="001B248C">
      <w:pPr>
        <w:pStyle w:val="BodyText"/>
        <w:ind w:right="838" w:firstLine="566"/>
        <w:jc w:val="both"/>
      </w:pPr>
      <w:r>
        <w:t>В данной модели стоимость человеческих ресурсов является вероятностной величиной. Для организации это может означать, что не всегда работник с наибольшим потенциалом будет наиболее полезен компании. И менеджер по персоналу, стремящийся оптимизировать стоимость своих человеческих ресурсов, должен предпочесть кандидата с наибольшей реализуемой стоимостью, а не просто наиболее</w:t>
      </w:r>
      <w:r>
        <w:rPr>
          <w:spacing w:val="-11"/>
        </w:rPr>
        <w:t xml:space="preserve"> </w:t>
      </w:r>
      <w:r>
        <w:t>способного.</w:t>
      </w:r>
    </w:p>
    <w:p w14:paraId="6EE6BFA4" w14:textId="77777777" w:rsidR="00016106" w:rsidRDefault="001B248C">
      <w:pPr>
        <w:pStyle w:val="BodyText"/>
        <w:spacing w:before="1"/>
        <w:ind w:right="840" w:firstLine="566"/>
        <w:jc w:val="both"/>
      </w:pPr>
      <w:r>
        <w:t>Модель также описывает зависимость стоимости человеческих ресурсов от степени их удовлетворенности. Поэтому удовлетворенность должна измеряться и доводиться до руководства организации.</w:t>
      </w:r>
    </w:p>
    <w:p w14:paraId="2552E027" w14:textId="77777777" w:rsidR="00016106" w:rsidRDefault="00016106">
      <w:pPr>
        <w:pStyle w:val="BodyText"/>
        <w:spacing w:before="11"/>
        <w:ind w:left="0"/>
        <w:rPr>
          <w:sz w:val="27"/>
        </w:rPr>
      </w:pPr>
    </w:p>
    <w:p w14:paraId="776E0F75" w14:textId="77777777" w:rsidR="00016106" w:rsidRDefault="001B248C">
      <w:pPr>
        <w:pStyle w:val="BodyText"/>
        <w:ind w:left="490" w:right="848"/>
        <w:jc w:val="center"/>
      </w:pPr>
      <w:r>
        <w:t>2 СТРАТЕГИИ УПРАВЛЕНИЯ</w:t>
      </w:r>
    </w:p>
    <w:p w14:paraId="5453ECCB" w14:textId="77777777" w:rsidR="00016106" w:rsidRDefault="00016106">
      <w:pPr>
        <w:pStyle w:val="BodyText"/>
        <w:ind w:left="0"/>
      </w:pPr>
    </w:p>
    <w:p w14:paraId="32B01A2A" w14:textId="77777777" w:rsidR="00016106" w:rsidRDefault="001B248C">
      <w:pPr>
        <w:pStyle w:val="BodyText"/>
        <w:ind w:left="914" w:right="2661"/>
      </w:pPr>
      <w:r>
        <w:t>Кадровая политика организации: типы кадровой политики. Этапы проектирования кадровой политики.</w:t>
      </w:r>
    </w:p>
    <w:p w14:paraId="28E87EBF" w14:textId="77777777" w:rsidR="00016106" w:rsidRDefault="001B248C">
      <w:pPr>
        <w:pStyle w:val="BodyText"/>
        <w:ind w:left="914" w:right="4298"/>
      </w:pPr>
      <w:r>
        <w:t>Кадровые мероприятия и кадровая стратегия. Условия разработки кадровой стратегии.</w:t>
      </w:r>
    </w:p>
    <w:p w14:paraId="7A5335C8" w14:textId="77777777" w:rsidR="00016106" w:rsidRDefault="00016106">
      <w:pPr>
        <w:pStyle w:val="BodyText"/>
        <w:ind w:left="0"/>
      </w:pPr>
    </w:p>
    <w:p w14:paraId="65433609" w14:textId="77777777" w:rsidR="00016106" w:rsidRDefault="001B248C">
      <w:pPr>
        <w:pStyle w:val="BodyText"/>
        <w:ind w:left="1050"/>
      </w:pPr>
      <w:r>
        <w:t>Кадровая политика организации: типы кадровой политики</w:t>
      </w:r>
    </w:p>
    <w:p w14:paraId="5E7CE530" w14:textId="77777777" w:rsidR="00016106" w:rsidRDefault="00016106">
      <w:pPr>
        <w:pStyle w:val="BodyText"/>
        <w:ind w:left="0"/>
      </w:pPr>
    </w:p>
    <w:p w14:paraId="78714E2E" w14:textId="77777777" w:rsidR="00016106" w:rsidRDefault="001B248C">
      <w:pPr>
        <w:pStyle w:val="BodyText"/>
        <w:ind w:right="840" w:firstLine="566"/>
        <w:jc w:val="both"/>
      </w:pPr>
      <w:r>
        <w:t xml:space="preserve">Под </w:t>
      </w:r>
      <w:r>
        <w:rPr>
          <w:i/>
        </w:rPr>
        <w:t xml:space="preserve">политикой организации, </w:t>
      </w:r>
      <w:r>
        <w:t xml:space="preserve">как правило, понимается система правил, в соответствии с которой действуют люди, входящие в организацию. Важнейшая составная часть стратегически ориентированной политики организации — </w:t>
      </w:r>
      <w:r>
        <w:rPr>
          <w:i/>
        </w:rPr>
        <w:t xml:space="preserve">ее кадровая политика, </w:t>
      </w:r>
      <w:r>
        <w:t>которая определяет философию и принципы, реализуемые руководством в отношении человеческих ресурсов. Цель кадровой политики — обеспечение оптимального баланса процессов обновления и сохранения численного и качественного состава кадров в соответствие с потребностями самой организации, требованиями действующего законодательства и состоянием рынка труда.</w:t>
      </w:r>
    </w:p>
    <w:p w14:paraId="2DD1428F" w14:textId="77777777" w:rsidR="00016106" w:rsidRDefault="001B248C">
      <w:pPr>
        <w:pStyle w:val="BodyText"/>
        <w:spacing w:before="1"/>
        <w:ind w:right="840" w:firstLine="566"/>
        <w:jc w:val="both"/>
      </w:pPr>
      <w:r>
        <w:t xml:space="preserve">Анализ существующей в конкретных организациях кадровой политики позволяет выделить, как минимум, </w:t>
      </w:r>
      <w:r>
        <w:rPr>
          <w:i/>
        </w:rPr>
        <w:t xml:space="preserve">два основания </w:t>
      </w:r>
      <w:r>
        <w:t xml:space="preserve">для их группировки. </w:t>
      </w:r>
      <w:r>
        <w:rPr>
          <w:i/>
        </w:rPr>
        <w:t xml:space="preserve">Первое </w:t>
      </w:r>
      <w:r>
        <w:t>основание связано с уровнем осознанности тех правил и норм, которые лежат в основе кадровых мероприятий. По данному основанию можно выделить следующие типы кадровой</w:t>
      </w:r>
      <w:r>
        <w:rPr>
          <w:spacing w:val="-2"/>
        </w:rPr>
        <w:t xml:space="preserve"> </w:t>
      </w:r>
      <w:r>
        <w:t>политики:</w:t>
      </w:r>
    </w:p>
    <w:p w14:paraId="4FF32790" w14:textId="77777777" w:rsidR="00016106" w:rsidRDefault="001B248C">
      <w:pPr>
        <w:pStyle w:val="ListParagraph"/>
        <w:numPr>
          <w:ilvl w:val="1"/>
          <w:numId w:val="18"/>
        </w:numPr>
        <w:tabs>
          <w:tab w:val="left" w:pos="1218"/>
        </w:tabs>
        <w:rPr>
          <w:sz w:val="28"/>
        </w:rPr>
      </w:pPr>
      <w:r>
        <w:rPr>
          <w:sz w:val="28"/>
        </w:rPr>
        <w:t>пассивная;</w:t>
      </w:r>
    </w:p>
    <w:p w14:paraId="3E41A152" w14:textId="77777777" w:rsidR="00016106" w:rsidRDefault="001B248C">
      <w:pPr>
        <w:pStyle w:val="ListParagraph"/>
        <w:numPr>
          <w:ilvl w:val="1"/>
          <w:numId w:val="18"/>
        </w:numPr>
        <w:tabs>
          <w:tab w:val="left" w:pos="1218"/>
        </w:tabs>
        <w:rPr>
          <w:sz w:val="28"/>
        </w:rPr>
      </w:pPr>
      <w:r>
        <w:rPr>
          <w:sz w:val="28"/>
        </w:rPr>
        <w:t>реактивная;</w:t>
      </w:r>
    </w:p>
    <w:p w14:paraId="76D690BE" w14:textId="77777777" w:rsidR="00016106" w:rsidRDefault="001B248C">
      <w:pPr>
        <w:pStyle w:val="ListParagraph"/>
        <w:numPr>
          <w:ilvl w:val="1"/>
          <w:numId w:val="18"/>
        </w:numPr>
        <w:tabs>
          <w:tab w:val="left" w:pos="1218"/>
        </w:tabs>
        <w:rPr>
          <w:sz w:val="28"/>
        </w:rPr>
      </w:pPr>
      <w:r>
        <w:rPr>
          <w:sz w:val="28"/>
        </w:rPr>
        <w:t>превентивная;</w:t>
      </w:r>
    </w:p>
    <w:p w14:paraId="207BAD94" w14:textId="77777777" w:rsidR="00016106" w:rsidRDefault="001B248C">
      <w:pPr>
        <w:pStyle w:val="ListParagraph"/>
        <w:numPr>
          <w:ilvl w:val="0"/>
          <w:numId w:val="17"/>
        </w:numPr>
        <w:tabs>
          <w:tab w:val="left" w:pos="934"/>
        </w:tabs>
        <w:rPr>
          <w:sz w:val="28"/>
        </w:rPr>
      </w:pPr>
      <w:r>
        <w:rPr>
          <w:sz w:val="28"/>
        </w:rPr>
        <w:t>активная.</w:t>
      </w:r>
    </w:p>
    <w:p w14:paraId="43BED79D" w14:textId="77777777" w:rsidR="00016106" w:rsidRDefault="001B248C">
      <w:pPr>
        <w:pStyle w:val="BodyText"/>
        <w:spacing w:before="120"/>
        <w:ind w:right="838" w:firstLine="566"/>
        <w:jc w:val="both"/>
      </w:pPr>
      <w:r>
        <w:rPr>
          <w:i/>
        </w:rPr>
        <w:t xml:space="preserve">Вторым </w:t>
      </w:r>
      <w:r>
        <w:t>основанием для дифференциации кадровых политики могут быть степень открытости организации по отношению к внешней среде при формировании кадрового состава, ее принципиальная ориентация на</w:t>
      </w:r>
    </w:p>
    <w:p w14:paraId="0B627B81" w14:textId="77777777" w:rsidR="00016106" w:rsidRDefault="00016106">
      <w:pPr>
        <w:jc w:val="both"/>
        <w:sectPr w:rsidR="00016106">
          <w:pgSz w:w="11900" w:h="16840"/>
          <w:pgMar w:top="1060" w:right="0" w:bottom="280" w:left="1220" w:header="720" w:footer="720" w:gutter="0"/>
          <w:cols w:space="720"/>
        </w:sectPr>
      </w:pPr>
    </w:p>
    <w:p w14:paraId="5C28B2B1" w14:textId="77777777" w:rsidR="00016106" w:rsidRDefault="001B248C">
      <w:pPr>
        <w:pStyle w:val="BodyText"/>
        <w:spacing w:before="74"/>
        <w:ind w:right="839"/>
        <w:jc w:val="both"/>
        <w:rPr>
          <w:i/>
        </w:rPr>
      </w:pPr>
      <w:r>
        <w:lastRenderedPageBreak/>
        <w:t xml:space="preserve">внутренние или внешние источники комплектования. По этому основанию традиционно выделяют два типа кадровой политики — </w:t>
      </w:r>
      <w:r>
        <w:rPr>
          <w:i/>
        </w:rPr>
        <w:t xml:space="preserve">открытую </w:t>
      </w:r>
      <w:r>
        <w:t xml:space="preserve">и </w:t>
      </w:r>
      <w:r>
        <w:rPr>
          <w:i/>
        </w:rPr>
        <w:t>закрытую.</w:t>
      </w:r>
    </w:p>
    <w:p w14:paraId="205C1E4C" w14:textId="77777777" w:rsidR="00016106" w:rsidRDefault="001B248C">
      <w:pPr>
        <w:pStyle w:val="BodyText"/>
        <w:ind w:left="494" w:right="848"/>
        <w:jc w:val="center"/>
      </w:pPr>
      <w:r>
        <w:t>Этапы проектирования кадровой политики</w:t>
      </w:r>
    </w:p>
    <w:p w14:paraId="090315F7" w14:textId="77777777" w:rsidR="00016106" w:rsidRDefault="00016106">
      <w:pPr>
        <w:pStyle w:val="BodyText"/>
        <w:ind w:left="0"/>
      </w:pPr>
    </w:p>
    <w:p w14:paraId="566E5BBA" w14:textId="77777777" w:rsidR="00016106" w:rsidRDefault="001B248C">
      <w:pPr>
        <w:ind w:left="484" w:right="843" w:firstLine="566"/>
        <w:jc w:val="both"/>
        <w:rPr>
          <w:i/>
          <w:sz w:val="28"/>
        </w:rPr>
      </w:pPr>
      <w:r>
        <w:rPr>
          <w:sz w:val="28"/>
        </w:rPr>
        <w:t xml:space="preserve">Если мы создаем предприятие и заинтересованы в том, чтобы кадровая политика проводилась осознанно, то необходимо осуществить следующие </w:t>
      </w:r>
      <w:r>
        <w:rPr>
          <w:i/>
          <w:sz w:val="28"/>
        </w:rPr>
        <w:t>этапы по проектированию кадровой политики:</w:t>
      </w:r>
    </w:p>
    <w:p w14:paraId="62C1D4D8" w14:textId="77777777" w:rsidR="00016106" w:rsidRDefault="001B248C">
      <w:pPr>
        <w:pStyle w:val="ListParagraph"/>
        <w:numPr>
          <w:ilvl w:val="1"/>
          <w:numId w:val="17"/>
        </w:numPr>
        <w:tabs>
          <w:tab w:val="left" w:pos="1218"/>
        </w:tabs>
        <w:spacing w:before="1"/>
        <w:rPr>
          <w:sz w:val="28"/>
        </w:rPr>
      </w:pPr>
      <w:r>
        <w:rPr>
          <w:sz w:val="28"/>
        </w:rPr>
        <w:t>нормирование;</w:t>
      </w:r>
    </w:p>
    <w:p w14:paraId="410F6059" w14:textId="77777777" w:rsidR="00016106" w:rsidRDefault="001B248C">
      <w:pPr>
        <w:pStyle w:val="ListParagraph"/>
        <w:numPr>
          <w:ilvl w:val="0"/>
          <w:numId w:val="16"/>
        </w:numPr>
        <w:tabs>
          <w:tab w:val="left" w:pos="1218"/>
        </w:tabs>
        <w:rPr>
          <w:sz w:val="28"/>
        </w:rPr>
      </w:pPr>
      <w:r>
        <w:rPr>
          <w:sz w:val="28"/>
        </w:rPr>
        <w:t>программирование;</w:t>
      </w:r>
    </w:p>
    <w:p w14:paraId="05F0162B" w14:textId="77777777" w:rsidR="00016106" w:rsidRDefault="001B248C">
      <w:pPr>
        <w:pStyle w:val="ListParagraph"/>
        <w:numPr>
          <w:ilvl w:val="0"/>
          <w:numId w:val="16"/>
        </w:numPr>
        <w:tabs>
          <w:tab w:val="left" w:pos="1288"/>
        </w:tabs>
        <w:ind w:left="1287" w:hanging="238"/>
        <w:rPr>
          <w:sz w:val="28"/>
        </w:rPr>
      </w:pPr>
      <w:r>
        <w:rPr>
          <w:sz w:val="28"/>
        </w:rPr>
        <w:t>мониторинг.</w:t>
      </w:r>
    </w:p>
    <w:p w14:paraId="668F2F4F" w14:textId="77777777" w:rsidR="00016106" w:rsidRDefault="001B248C">
      <w:pPr>
        <w:pStyle w:val="ListParagraph"/>
        <w:numPr>
          <w:ilvl w:val="0"/>
          <w:numId w:val="15"/>
        </w:numPr>
        <w:tabs>
          <w:tab w:val="left" w:pos="1390"/>
        </w:tabs>
        <w:ind w:right="838" w:firstLine="566"/>
        <w:jc w:val="both"/>
        <w:rPr>
          <w:sz w:val="28"/>
        </w:rPr>
      </w:pPr>
      <w:r>
        <w:rPr>
          <w:i/>
          <w:sz w:val="28"/>
        </w:rPr>
        <w:t xml:space="preserve">Нормирование. </w:t>
      </w:r>
      <w:r>
        <w:rPr>
          <w:sz w:val="28"/>
        </w:rPr>
        <w:t>Цель — согласование принципов и целей работы с персоналом с принципами и целями организации в целом, стратегией и этапом ее развития. В рамках этого этапа работ важно проанализировать существенные особенности корпоративной культуры, спрогнозировать возможные изменения внешней и внутренней среды организации, конкретизировать образ желаемого сотрудника и определить цели развития человеческого ресурса. Например, весьма существенным является наличие организации представления об идеальном сотруднике, принцип взаимной ответственности между работником и организацией, правилах должностного и профессионального роста, требования к развитию определенных способностей и</w:t>
      </w:r>
      <w:r>
        <w:rPr>
          <w:spacing w:val="1"/>
          <w:sz w:val="28"/>
        </w:rPr>
        <w:t xml:space="preserve"> </w:t>
      </w:r>
      <w:r>
        <w:rPr>
          <w:sz w:val="28"/>
        </w:rPr>
        <w:t>умений.</w:t>
      </w:r>
    </w:p>
    <w:p w14:paraId="1E16D2AD" w14:textId="77777777" w:rsidR="00016106" w:rsidRDefault="001B248C">
      <w:pPr>
        <w:pStyle w:val="ListParagraph"/>
        <w:numPr>
          <w:ilvl w:val="0"/>
          <w:numId w:val="15"/>
        </w:numPr>
        <w:tabs>
          <w:tab w:val="left" w:pos="1356"/>
        </w:tabs>
        <w:ind w:right="837" w:firstLine="566"/>
        <w:jc w:val="both"/>
        <w:rPr>
          <w:sz w:val="28"/>
        </w:rPr>
      </w:pPr>
      <w:r>
        <w:rPr>
          <w:i/>
          <w:sz w:val="28"/>
        </w:rPr>
        <w:t xml:space="preserve">Программирование. </w:t>
      </w:r>
      <w:r>
        <w:rPr>
          <w:sz w:val="28"/>
        </w:rPr>
        <w:t>Цель — разработка программ, путей достижения целей кадровой работы, конкретизированных с учетом условий нынешних и возможных изменений ситуации. Необходимо построить систему процедур и мероприятий по достижению целей, своего рода кадровых технологий, закрепленных в документах, формах, и обязательно с учетом как нынешнего состояния, так и возможностей изменений. Существенный параметр, оказывающий влияние на разработку таких программ, — представление о приемлемых инструментах и способах воздействия, их согласование с ценностями организации. Например, в ситуации закрытой кадровой политики нелогично разрабатывать и использовать программы интенсивного набора персонала через кадровые агентства, средства массовой информации. В это случае при наборе важно обращать внимание на знакомых своих сотрудников, учащихся корпоративных учебных заведений. Для корпоративной культуры с элементами органической организационной культуры, основанной на «семейных» ценностях, при наборе персонала представляется нецелесообразным использование строгих психологических тестов. Скорее в данном случае следует уделять большее внимание процедурам собеседований, групповым мероприятиям и моделированию реальных производственных</w:t>
      </w:r>
      <w:r>
        <w:rPr>
          <w:spacing w:val="-1"/>
          <w:sz w:val="28"/>
        </w:rPr>
        <w:t xml:space="preserve"> </w:t>
      </w:r>
      <w:r>
        <w:rPr>
          <w:sz w:val="28"/>
        </w:rPr>
        <w:t>ситуаций.</w:t>
      </w:r>
    </w:p>
    <w:p w14:paraId="6C9CFCAE" w14:textId="77777777" w:rsidR="00016106" w:rsidRDefault="001B248C">
      <w:pPr>
        <w:pStyle w:val="ListParagraph"/>
        <w:numPr>
          <w:ilvl w:val="0"/>
          <w:numId w:val="15"/>
        </w:numPr>
        <w:tabs>
          <w:tab w:val="left" w:pos="1362"/>
        </w:tabs>
        <w:ind w:right="836" w:firstLine="566"/>
        <w:jc w:val="both"/>
        <w:rPr>
          <w:sz w:val="28"/>
        </w:rPr>
      </w:pPr>
      <w:r>
        <w:rPr>
          <w:i/>
          <w:sz w:val="28"/>
        </w:rPr>
        <w:t xml:space="preserve">Мониторинг персонала. </w:t>
      </w:r>
      <w:r>
        <w:rPr>
          <w:sz w:val="28"/>
        </w:rPr>
        <w:t>Цель — разработка процедур диагностики и прогнозирования кадровой ситуации. На данном этапе важно определить существенные индикаторы состояния кадрового потенциала, а также разработать комплексную программу постоянной диагностики и</w:t>
      </w:r>
      <w:r>
        <w:rPr>
          <w:spacing w:val="46"/>
          <w:sz w:val="28"/>
        </w:rPr>
        <w:t xml:space="preserve"> </w:t>
      </w:r>
      <w:r>
        <w:rPr>
          <w:sz w:val="28"/>
        </w:rPr>
        <w:t>развития</w:t>
      </w:r>
    </w:p>
    <w:p w14:paraId="5D968423" w14:textId="77777777" w:rsidR="00016106" w:rsidRDefault="00016106">
      <w:pPr>
        <w:jc w:val="both"/>
        <w:rPr>
          <w:sz w:val="28"/>
        </w:rPr>
        <w:sectPr w:rsidR="00016106">
          <w:pgSz w:w="11900" w:h="16840"/>
          <w:pgMar w:top="1060" w:right="0" w:bottom="280" w:left="1220" w:header="720" w:footer="720" w:gutter="0"/>
          <w:cols w:space="720"/>
        </w:sectPr>
      </w:pPr>
    </w:p>
    <w:p w14:paraId="72582654" w14:textId="77777777" w:rsidR="00016106" w:rsidRDefault="001B248C">
      <w:pPr>
        <w:pStyle w:val="BodyText"/>
        <w:spacing w:before="74"/>
        <w:ind w:right="843"/>
        <w:jc w:val="both"/>
      </w:pPr>
      <w:r>
        <w:lastRenderedPageBreak/>
        <w:t>умений и навыков работников. Кроме того, целесообразно разработать и внедрить методику оценки эффективности кадровых программ.</w:t>
      </w:r>
    </w:p>
    <w:p w14:paraId="3AC348C5" w14:textId="77777777" w:rsidR="00016106" w:rsidRDefault="00016106">
      <w:pPr>
        <w:pStyle w:val="BodyText"/>
        <w:ind w:left="0"/>
      </w:pPr>
    </w:p>
    <w:p w14:paraId="70CB88E7" w14:textId="77777777" w:rsidR="00016106" w:rsidRDefault="001B248C">
      <w:pPr>
        <w:pStyle w:val="BodyText"/>
        <w:ind w:left="491" w:right="848"/>
        <w:jc w:val="center"/>
      </w:pPr>
      <w:r>
        <w:t>Кадровые мероприятия и кадровая стратегия</w:t>
      </w:r>
    </w:p>
    <w:p w14:paraId="4B4FEFDE" w14:textId="77777777" w:rsidR="00016106" w:rsidRDefault="00016106">
      <w:pPr>
        <w:pStyle w:val="BodyText"/>
        <w:ind w:left="0"/>
      </w:pPr>
    </w:p>
    <w:p w14:paraId="54B1EB7E" w14:textId="77777777" w:rsidR="00016106" w:rsidRDefault="001B248C">
      <w:pPr>
        <w:pStyle w:val="BodyText"/>
        <w:ind w:right="845" w:firstLine="566"/>
        <w:jc w:val="both"/>
      </w:pPr>
      <w:r>
        <w:t xml:space="preserve">Известно, что в становлении системы стратегического менеджмента можно выделить </w:t>
      </w:r>
      <w:r>
        <w:rPr>
          <w:i/>
        </w:rPr>
        <w:t xml:space="preserve">четыре </w:t>
      </w:r>
      <w:r>
        <w:t>основные фазы:</w:t>
      </w:r>
    </w:p>
    <w:p w14:paraId="48A4246E" w14:textId="77777777" w:rsidR="00016106" w:rsidRDefault="001B248C">
      <w:pPr>
        <w:pStyle w:val="ListParagraph"/>
        <w:numPr>
          <w:ilvl w:val="0"/>
          <w:numId w:val="14"/>
        </w:numPr>
        <w:tabs>
          <w:tab w:val="left" w:pos="1455"/>
        </w:tabs>
        <w:ind w:right="839" w:firstLine="566"/>
        <w:jc w:val="both"/>
        <w:rPr>
          <w:sz w:val="28"/>
        </w:rPr>
      </w:pPr>
      <w:r>
        <w:rPr>
          <w:sz w:val="28"/>
        </w:rPr>
        <w:t>хаотическое реагирование на постоянные изменения во внешней среде;</w:t>
      </w:r>
    </w:p>
    <w:p w14:paraId="5C1659C4" w14:textId="77777777" w:rsidR="00016106" w:rsidRDefault="001B248C">
      <w:pPr>
        <w:pStyle w:val="ListParagraph"/>
        <w:numPr>
          <w:ilvl w:val="0"/>
          <w:numId w:val="14"/>
        </w:numPr>
        <w:tabs>
          <w:tab w:val="left" w:pos="1383"/>
        </w:tabs>
        <w:spacing w:before="1"/>
        <w:ind w:right="839" w:firstLine="566"/>
        <w:jc w:val="both"/>
        <w:rPr>
          <w:sz w:val="28"/>
        </w:rPr>
      </w:pPr>
      <w:r>
        <w:rPr>
          <w:sz w:val="28"/>
        </w:rPr>
        <w:t>стратегическое планирование в узком смысле — предвидение новых осложнений во внешних условиях деятельности организации и разработка заранее стратегий ответных действий (исходное предположение: новая стратегия должна основываться на использовании имеющихся сильных и нивелировании слабых сторон</w:t>
      </w:r>
      <w:r>
        <w:rPr>
          <w:spacing w:val="-2"/>
          <w:sz w:val="28"/>
        </w:rPr>
        <w:t xml:space="preserve"> </w:t>
      </w:r>
      <w:r>
        <w:rPr>
          <w:sz w:val="28"/>
        </w:rPr>
        <w:t>организации);</w:t>
      </w:r>
    </w:p>
    <w:p w14:paraId="607E8AD2" w14:textId="77777777" w:rsidR="00016106" w:rsidRDefault="001B248C">
      <w:pPr>
        <w:pStyle w:val="ListParagraph"/>
        <w:numPr>
          <w:ilvl w:val="0"/>
          <w:numId w:val="14"/>
        </w:numPr>
        <w:tabs>
          <w:tab w:val="left" w:pos="1628"/>
        </w:tabs>
        <w:ind w:right="839" w:firstLine="566"/>
        <w:jc w:val="both"/>
        <w:rPr>
          <w:sz w:val="28"/>
        </w:rPr>
      </w:pPr>
      <w:r>
        <w:rPr>
          <w:sz w:val="28"/>
        </w:rPr>
        <w:t xml:space="preserve">управление стратегическими возможностями — выявление внутреннего потенциала организации для адаптации в быстро меняющейся среде (прогнозируются не только будущие проблемы </w:t>
      </w:r>
      <w:r>
        <w:rPr>
          <w:i/>
          <w:sz w:val="28"/>
        </w:rPr>
        <w:t xml:space="preserve">к </w:t>
      </w:r>
      <w:r>
        <w:rPr>
          <w:sz w:val="28"/>
        </w:rPr>
        <w:t>пути их решения, но и уровень профессиональной компетентности, необходимый персоналу организации для успеха в</w:t>
      </w:r>
      <w:r>
        <w:rPr>
          <w:spacing w:val="-2"/>
          <w:sz w:val="28"/>
        </w:rPr>
        <w:t xml:space="preserve"> </w:t>
      </w:r>
      <w:r>
        <w:rPr>
          <w:sz w:val="28"/>
        </w:rPr>
        <w:t>будущем):</w:t>
      </w:r>
    </w:p>
    <w:p w14:paraId="71A0733A" w14:textId="77777777" w:rsidR="00016106" w:rsidRDefault="001B248C">
      <w:pPr>
        <w:pStyle w:val="ListParagraph"/>
        <w:numPr>
          <w:ilvl w:val="0"/>
          <w:numId w:val="14"/>
        </w:numPr>
        <w:tabs>
          <w:tab w:val="left" w:pos="1376"/>
        </w:tabs>
        <w:ind w:left="1375" w:hanging="326"/>
        <w:jc w:val="both"/>
        <w:rPr>
          <w:sz w:val="28"/>
        </w:rPr>
      </w:pPr>
      <w:r>
        <w:rPr>
          <w:sz w:val="28"/>
        </w:rPr>
        <w:t>управление</w:t>
      </w:r>
      <w:r>
        <w:rPr>
          <w:spacing w:val="21"/>
          <w:sz w:val="28"/>
        </w:rPr>
        <w:t xml:space="preserve"> </w:t>
      </w:r>
      <w:r>
        <w:rPr>
          <w:sz w:val="28"/>
        </w:rPr>
        <w:t>стратегическими</w:t>
      </w:r>
      <w:r>
        <w:rPr>
          <w:spacing w:val="24"/>
          <w:sz w:val="28"/>
        </w:rPr>
        <w:t xml:space="preserve"> </w:t>
      </w:r>
      <w:r>
        <w:rPr>
          <w:sz w:val="28"/>
        </w:rPr>
        <w:t>задачами</w:t>
      </w:r>
      <w:r>
        <w:rPr>
          <w:spacing w:val="22"/>
          <w:sz w:val="28"/>
        </w:rPr>
        <w:t xml:space="preserve"> </w:t>
      </w:r>
      <w:r>
        <w:rPr>
          <w:sz w:val="28"/>
        </w:rPr>
        <w:t>в</w:t>
      </w:r>
      <w:r>
        <w:rPr>
          <w:spacing w:val="22"/>
          <w:sz w:val="28"/>
        </w:rPr>
        <w:t xml:space="preserve"> </w:t>
      </w:r>
      <w:r>
        <w:rPr>
          <w:sz w:val="28"/>
        </w:rPr>
        <w:t>реальном</w:t>
      </w:r>
      <w:r>
        <w:rPr>
          <w:spacing w:val="22"/>
          <w:sz w:val="28"/>
        </w:rPr>
        <w:t xml:space="preserve"> </w:t>
      </w:r>
      <w:r>
        <w:rPr>
          <w:sz w:val="28"/>
        </w:rPr>
        <w:t>масштаба</w:t>
      </w:r>
      <w:r>
        <w:rPr>
          <w:spacing w:val="21"/>
          <w:sz w:val="28"/>
        </w:rPr>
        <w:t xml:space="preserve"> </w:t>
      </w:r>
      <w:r>
        <w:rPr>
          <w:sz w:val="28"/>
        </w:rPr>
        <w:t>времени</w:t>
      </w:r>
    </w:p>
    <w:p w14:paraId="33716937" w14:textId="77777777" w:rsidR="00016106" w:rsidRDefault="001B248C">
      <w:pPr>
        <w:pStyle w:val="ListParagraph"/>
        <w:numPr>
          <w:ilvl w:val="0"/>
          <w:numId w:val="13"/>
        </w:numPr>
        <w:tabs>
          <w:tab w:val="left" w:pos="834"/>
        </w:tabs>
        <w:jc w:val="both"/>
        <w:rPr>
          <w:sz w:val="28"/>
        </w:rPr>
      </w:pPr>
      <w:r>
        <w:rPr>
          <w:sz w:val="28"/>
        </w:rPr>
        <w:t>разработка и реализация постоянно корректирующейся программы.</w:t>
      </w:r>
    </w:p>
    <w:p w14:paraId="20DE2140" w14:textId="77777777" w:rsidR="00016106" w:rsidRDefault="001B248C">
      <w:pPr>
        <w:pStyle w:val="BodyText"/>
        <w:ind w:right="841" w:firstLine="566"/>
        <w:jc w:val="both"/>
      </w:pPr>
      <w:r>
        <w:t xml:space="preserve">В зависимости от фазы менеджмента, практикуемого в организации, а также уровня планирования можно выделить </w:t>
      </w:r>
      <w:r>
        <w:rPr>
          <w:i/>
        </w:rPr>
        <w:t xml:space="preserve">кадровые программы </w:t>
      </w:r>
      <w:r>
        <w:t>разного типа, ориентированные на решение оперативных, тактических или стратегических задач. Программы включают в себя различные кадровые мероприятия, отдельные направления работы и проекты, направленные на повышение качества персонала, развитие его способности решать задачи, диктуемые этапом развития организации.</w:t>
      </w:r>
    </w:p>
    <w:p w14:paraId="04AE458F" w14:textId="77777777" w:rsidR="00016106" w:rsidRDefault="00016106">
      <w:pPr>
        <w:pStyle w:val="BodyText"/>
        <w:ind w:left="0"/>
      </w:pPr>
    </w:p>
    <w:p w14:paraId="2CAF1FFE" w14:textId="77777777" w:rsidR="00016106" w:rsidRDefault="001B248C">
      <w:pPr>
        <w:pStyle w:val="BodyText"/>
        <w:ind w:left="491" w:right="848"/>
        <w:jc w:val="center"/>
      </w:pPr>
      <w:r>
        <w:t>Условия разработки кадровой стратегии</w:t>
      </w:r>
    </w:p>
    <w:p w14:paraId="556B3115" w14:textId="77777777" w:rsidR="00016106" w:rsidRDefault="00016106">
      <w:pPr>
        <w:pStyle w:val="BodyText"/>
        <w:ind w:left="0"/>
      </w:pPr>
    </w:p>
    <w:p w14:paraId="0C46DC5B" w14:textId="77777777" w:rsidR="00016106" w:rsidRDefault="001B248C">
      <w:pPr>
        <w:pStyle w:val="BodyText"/>
        <w:ind w:right="843"/>
        <w:jc w:val="both"/>
      </w:pPr>
      <w:r>
        <w:t>На кадровую политику в целом, содержание и специфику конкретных программ и кадровых мероприятий влияют факторы двух типов: внешние по отношению к организации и внутренние.</w:t>
      </w:r>
    </w:p>
    <w:p w14:paraId="15804DDA" w14:textId="77777777" w:rsidR="00016106" w:rsidRDefault="001B248C">
      <w:pPr>
        <w:pStyle w:val="BodyText"/>
        <w:ind w:left="1050"/>
        <w:jc w:val="both"/>
      </w:pPr>
      <w:r>
        <w:t>Факторы внешней среды могут быть объединены в две группы:</w:t>
      </w:r>
    </w:p>
    <w:p w14:paraId="76375FE9" w14:textId="77777777" w:rsidR="00016106" w:rsidRDefault="001B248C">
      <w:pPr>
        <w:pStyle w:val="BodyText"/>
        <w:ind w:right="840" w:firstLine="566"/>
        <w:jc w:val="both"/>
      </w:pPr>
      <w:r>
        <w:rPr>
          <w:i/>
        </w:rPr>
        <w:t xml:space="preserve">1) </w:t>
      </w:r>
      <w:r>
        <w:t xml:space="preserve">нормативные ограничения; </w:t>
      </w:r>
      <w:r>
        <w:rPr>
          <w:i/>
        </w:rPr>
        <w:t xml:space="preserve">2) </w:t>
      </w:r>
      <w:r>
        <w:t>ситуация на рынке труда. Например, присутствие в нормах некоторых стран запретов на применение тестов при приеме на работу вынуждает сотрудников служб управления персоналом быть очень изобретательными в проектировании программ отбора и ориентации персонала.</w:t>
      </w:r>
    </w:p>
    <w:p w14:paraId="456764EE" w14:textId="77777777" w:rsidR="00016106" w:rsidRDefault="001B248C">
      <w:pPr>
        <w:pStyle w:val="BodyText"/>
        <w:ind w:right="839" w:firstLine="566"/>
        <w:jc w:val="both"/>
      </w:pPr>
      <w:r>
        <w:t>Ориентируясь на учет ситуации на рынке труда, необходимо проанализировать наличие конкуренции, источники комплектования, структурный и профессиональный состав свободной рабочей силы.</w:t>
      </w:r>
    </w:p>
    <w:p w14:paraId="2A97DEE5" w14:textId="77777777" w:rsidR="00016106" w:rsidRDefault="001B248C">
      <w:pPr>
        <w:pStyle w:val="BodyText"/>
        <w:ind w:right="842" w:firstLine="566"/>
        <w:jc w:val="both"/>
      </w:pPr>
      <w:r>
        <w:t>Важно получить представление о профессиональных и общественных объединениях, в которые так или иначе вовлечены работники или</w:t>
      </w:r>
      <w:r>
        <w:rPr>
          <w:spacing w:val="57"/>
        </w:rPr>
        <w:t xml:space="preserve"> </w:t>
      </w:r>
      <w:r>
        <w:t>кандидаты</w:t>
      </w:r>
    </w:p>
    <w:p w14:paraId="1F4EC844" w14:textId="77777777" w:rsidR="00016106" w:rsidRDefault="00016106">
      <w:pPr>
        <w:jc w:val="both"/>
        <w:sectPr w:rsidR="00016106">
          <w:pgSz w:w="11900" w:h="16840"/>
          <w:pgMar w:top="1060" w:right="0" w:bottom="280" w:left="1220" w:header="720" w:footer="720" w:gutter="0"/>
          <w:cols w:space="720"/>
        </w:sectPr>
      </w:pPr>
    </w:p>
    <w:p w14:paraId="2C65A0B6" w14:textId="77777777" w:rsidR="00016106" w:rsidRDefault="001B248C">
      <w:pPr>
        <w:pStyle w:val="BodyText"/>
        <w:spacing w:before="74"/>
        <w:ind w:right="836"/>
        <w:jc w:val="both"/>
      </w:pPr>
      <w:r>
        <w:lastRenderedPageBreak/>
        <w:t>на работу. Стратегию деятельности подобных объединений, их традиции и приоритеты в средствах борьбы следует учитывать для создания и реализации эффективных кадровых</w:t>
      </w:r>
      <w:r>
        <w:rPr>
          <w:spacing w:val="-1"/>
        </w:rPr>
        <w:t xml:space="preserve"> </w:t>
      </w:r>
      <w:r>
        <w:t>программ.</w:t>
      </w:r>
    </w:p>
    <w:p w14:paraId="51D32EF2" w14:textId="77777777" w:rsidR="00016106" w:rsidRDefault="001B248C">
      <w:pPr>
        <w:pStyle w:val="BodyText"/>
        <w:ind w:left="1050"/>
        <w:jc w:val="both"/>
      </w:pPr>
      <w:r>
        <w:t>Факторы внутренней политики</w:t>
      </w:r>
    </w:p>
    <w:p w14:paraId="2DBCE909" w14:textId="77777777" w:rsidR="00016106" w:rsidRDefault="001B248C">
      <w:pPr>
        <w:pStyle w:val="BodyText"/>
        <w:ind w:left="1050"/>
        <w:jc w:val="both"/>
      </w:pPr>
      <w:r>
        <w:t>Наиболее значимыми представляются следующие факторы:</w:t>
      </w:r>
    </w:p>
    <w:p w14:paraId="4344C00F" w14:textId="77777777" w:rsidR="00016106" w:rsidRDefault="001B248C">
      <w:pPr>
        <w:pStyle w:val="ListParagraph"/>
        <w:numPr>
          <w:ilvl w:val="0"/>
          <w:numId w:val="12"/>
        </w:numPr>
        <w:tabs>
          <w:tab w:val="left" w:pos="1600"/>
        </w:tabs>
        <w:ind w:right="841" w:firstLine="566"/>
        <w:jc w:val="both"/>
        <w:rPr>
          <w:sz w:val="28"/>
        </w:rPr>
      </w:pPr>
      <w:r>
        <w:rPr>
          <w:i/>
          <w:sz w:val="28"/>
        </w:rPr>
        <w:t xml:space="preserve">цели предприятия, их временная перспектива и степень проработанности. </w:t>
      </w:r>
      <w:r>
        <w:rPr>
          <w:sz w:val="28"/>
        </w:rPr>
        <w:t>Так, например, организации, нацеленной на быстрое получение прибыли и затем сворачивание работы, требуются совершенно иные профессионалы по сравнению с предприятием, ориентированным на постепенное развертывание крупного производства со множеством филиалов;</w:t>
      </w:r>
    </w:p>
    <w:p w14:paraId="3F88C55C" w14:textId="77777777" w:rsidR="00016106" w:rsidRDefault="001B248C">
      <w:pPr>
        <w:pStyle w:val="ListParagraph"/>
        <w:numPr>
          <w:ilvl w:val="0"/>
          <w:numId w:val="12"/>
        </w:numPr>
        <w:tabs>
          <w:tab w:val="left" w:pos="1496"/>
        </w:tabs>
        <w:spacing w:before="1"/>
        <w:ind w:right="840" w:firstLine="566"/>
        <w:jc w:val="both"/>
        <w:rPr>
          <w:sz w:val="28"/>
        </w:rPr>
      </w:pPr>
      <w:r>
        <w:rPr>
          <w:i/>
          <w:sz w:val="28"/>
        </w:rPr>
        <w:t xml:space="preserve">стиль управления, закрепленный в том числе и в структуре организации. </w:t>
      </w:r>
      <w:r>
        <w:rPr>
          <w:sz w:val="28"/>
        </w:rPr>
        <w:t>Сравнение организации, построенной жестко централизованным образом, организации, предпочитающей принцип децентрализации, показывает, что им требуется различный состав профессионалов;</w:t>
      </w:r>
    </w:p>
    <w:p w14:paraId="7D081FF4" w14:textId="77777777" w:rsidR="00016106" w:rsidRDefault="001B248C">
      <w:pPr>
        <w:pStyle w:val="ListParagraph"/>
        <w:numPr>
          <w:ilvl w:val="0"/>
          <w:numId w:val="12"/>
        </w:numPr>
        <w:tabs>
          <w:tab w:val="left" w:pos="1564"/>
        </w:tabs>
        <w:ind w:right="843" w:firstLine="566"/>
        <w:jc w:val="both"/>
        <w:rPr>
          <w:sz w:val="28"/>
        </w:rPr>
      </w:pPr>
      <w:r>
        <w:rPr>
          <w:i/>
          <w:sz w:val="28"/>
        </w:rPr>
        <w:t xml:space="preserve">условия труда. </w:t>
      </w:r>
      <w:r>
        <w:rPr>
          <w:sz w:val="28"/>
        </w:rPr>
        <w:t>Привлекают или отталкивают людей такие характеристики работ,</w:t>
      </w:r>
      <w:r>
        <w:rPr>
          <w:spacing w:val="1"/>
          <w:sz w:val="28"/>
        </w:rPr>
        <w:t xml:space="preserve"> </w:t>
      </w:r>
      <w:r>
        <w:rPr>
          <w:sz w:val="28"/>
        </w:rPr>
        <w:t>как:</w:t>
      </w:r>
    </w:p>
    <w:p w14:paraId="3BBEC30F" w14:textId="77777777" w:rsidR="00016106" w:rsidRDefault="001B248C">
      <w:pPr>
        <w:pStyle w:val="ListParagraph"/>
        <w:numPr>
          <w:ilvl w:val="1"/>
          <w:numId w:val="13"/>
        </w:numPr>
        <w:tabs>
          <w:tab w:val="left" w:pos="1218"/>
        </w:tabs>
        <w:ind w:left="1217"/>
        <w:jc w:val="both"/>
        <w:rPr>
          <w:sz w:val="28"/>
        </w:rPr>
      </w:pPr>
      <w:r>
        <w:rPr>
          <w:sz w:val="28"/>
        </w:rPr>
        <w:t>степень требуемых физических и психических усилий;</w:t>
      </w:r>
    </w:p>
    <w:p w14:paraId="204DF430" w14:textId="77777777" w:rsidR="00016106" w:rsidRDefault="001B248C">
      <w:pPr>
        <w:pStyle w:val="ListParagraph"/>
        <w:numPr>
          <w:ilvl w:val="1"/>
          <w:numId w:val="13"/>
        </w:numPr>
        <w:tabs>
          <w:tab w:val="left" w:pos="1218"/>
        </w:tabs>
        <w:ind w:left="1217"/>
        <w:jc w:val="both"/>
        <w:rPr>
          <w:sz w:val="28"/>
        </w:rPr>
      </w:pPr>
      <w:r>
        <w:rPr>
          <w:sz w:val="28"/>
        </w:rPr>
        <w:t>степень вредности работы для</w:t>
      </w:r>
      <w:r>
        <w:rPr>
          <w:spacing w:val="2"/>
          <w:sz w:val="28"/>
        </w:rPr>
        <w:t xml:space="preserve"> </w:t>
      </w:r>
      <w:r>
        <w:rPr>
          <w:sz w:val="28"/>
        </w:rPr>
        <w:t>здоровья;</w:t>
      </w:r>
    </w:p>
    <w:p w14:paraId="699D91D4" w14:textId="77777777" w:rsidR="00016106" w:rsidRDefault="001B248C">
      <w:pPr>
        <w:pStyle w:val="ListParagraph"/>
        <w:numPr>
          <w:ilvl w:val="1"/>
          <w:numId w:val="13"/>
        </w:numPr>
        <w:tabs>
          <w:tab w:val="left" w:pos="1218"/>
        </w:tabs>
        <w:ind w:left="1217"/>
        <w:jc w:val="both"/>
        <w:rPr>
          <w:sz w:val="28"/>
        </w:rPr>
      </w:pPr>
      <w:r>
        <w:rPr>
          <w:sz w:val="28"/>
        </w:rPr>
        <w:t>месторасположение рабочих</w:t>
      </w:r>
      <w:r>
        <w:rPr>
          <w:spacing w:val="-1"/>
          <w:sz w:val="28"/>
        </w:rPr>
        <w:t xml:space="preserve"> </w:t>
      </w:r>
      <w:r>
        <w:rPr>
          <w:sz w:val="28"/>
        </w:rPr>
        <w:t>мест;</w:t>
      </w:r>
    </w:p>
    <w:p w14:paraId="5CF05B4A" w14:textId="77777777" w:rsidR="00016106" w:rsidRDefault="001B248C">
      <w:pPr>
        <w:pStyle w:val="ListParagraph"/>
        <w:numPr>
          <w:ilvl w:val="1"/>
          <w:numId w:val="13"/>
        </w:numPr>
        <w:tabs>
          <w:tab w:val="left" w:pos="1218"/>
        </w:tabs>
        <w:ind w:left="1217"/>
        <w:jc w:val="both"/>
        <w:rPr>
          <w:sz w:val="28"/>
        </w:rPr>
      </w:pPr>
      <w:r>
        <w:rPr>
          <w:sz w:val="28"/>
        </w:rPr>
        <w:t>продолжительность и структурированность</w:t>
      </w:r>
      <w:r>
        <w:rPr>
          <w:spacing w:val="1"/>
          <w:sz w:val="28"/>
        </w:rPr>
        <w:t xml:space="preserve"> </w:t>
      </w:r>
      <w:r>
        <w:rPr>
          <w:sz w:val="28"/>
        </w:rPr>
        <w:t>работы;</w:t>
      </w:r>
    </w:p>
    <w:p w14:paraId="0BEB0798" w14:textId="77777777" w:rsidR="00016106" w:rsidRDefault="001B248C">
      <w:pPr>
        <w:pStyle w:val="ListParagraph"/>
        <w:numPr>
          <w:ilvl w:val="1"/>
          <w:numId w:val="13"/>
        </w:numPr>
        <w:tabs>
          <w:tab w:val="left" w:pos="1218"/>
        </w:tabs>
        <w:ind w:left="1217"/>
        <w:jc w:val="both"/>
        <w:rPr>
          <w:sz w:val="28"/>
        </w:rPr>
      </w:pPr>
      <w:r>
        <w:rPr>
          <w:sz w:val="28"/>
        </w:rPr>
        <w:t>взаимодействие с другими людьми во время</w:t>
      </w:r>
      <w:r>
        <w:rPr>
          <w:spacing w:val="-1"/>
          <w:sz w:val="28"/>
        </w:rPr>
        <w:t xml:space="preserve"> </w:t>
      </w:r>
      <w:r>
        <w:rPr>
          <w:sz w:val="28"/>
        </w:rPr>
        <w:t>работы;</w:t>
      </w:r>
    </w:p>
    <w:p w14:paraId="528F004D" w14:textId="77777777" w:rsidR="00016106" w:rsidRDefault="001B248C">
      <w:pPr>
        <w:pStyle w:val="ListParagraph"/>
        <w:numPr>
          <w:ilvl w:val="1"/>
          <w:numId w:val="13"/>
        </w:numPr>
        <w:tabs>
          <w:tab w:val="left" w:pos="1218"/>
        </w:tabs>
        <w:ind w:left="1217"/>
        <w:jc w:val="both"/>
        <w:rPr>
          <w:sz w:val="28"/>
        </w:rPr>
      </w:pPr>
      <w:r>
        <w:rPr>
          <w:sz w:val="28"/>
        </w:rPr>
        <w:t>степень свободы при решении задач;</w:t>
      </w:r>
    </w:p>
    <w:p w14:paraId="530B58A6" w14:textId="77777777" w:rsidR="00016106" w:rsidRDefault="001B248C">
      <w:pPr>
        <w:pStyle w:val="ListParagraph"/>
        <w:numPr>
          <w:ilvl w:val="1"/>
          <w:numId w:val="13"/>
        </w:numPr>
        <w:tabs>
          <w:tab w:val="left" w:pos="1218"/>
        </w:tabs>
        <w:ind w:left="1217"/>
        <w:jc w:val="both"/>
        <w:rPr>
          <w:sz w:val="28"/>
        </w:rPr>
      </w:pPr>
      <w:r>
        <w:rPr>
          <w:sz w:val="28"/>
        </w:rPr>
        <w:t>понимание и принятие цели</w:t>
      </w:r>
      <w:r>
        <w:rPr>
          <w:spacing w:val="-1"/>
          <w:sz w:val="28"/>
        </w:rPr>
        <w:t xml:space="preserve"> </w:t>
      </w:r>
      <w:r>
        <w:rPr>
          <w:sz w:val="28"/>
        </w:rPr>
        <w:t>организации.</w:t>
      </w:r>
    </w:p>
    <w:p w14:paraId="7554A780" w14:textId="77777777" w:rsidR="00016106" w:rsidRDefault="001B248C">
      <w:pPr>
        <w:pStyle w:val="ListParagraph"/>
        <w:numPr>
          <w:ilvl w:val="0"/>
          <w:numId w:val="12"/>
        </w:numPr>
        <w:tabs>
          <w:tab w:val="left" w:pos="1462"/>
        </w:tabs>
        <w:ind w:right="838" w:firstLine="655"/>
        <w:jc w:val="both"/>
        <w:rPr>
          <w:sz w:val="28"/>
        </w:rPr>
      </w:pPr>
      <w:r>
        <w:rPr>
          <w:i/>
          <w:sz w:val="28"/>
        </w:rPr>
        <w:t xml:space="preserve">качественные характеристики трудового коллектива. </w:t>
      </w:r>
      <w:r>
        <w:rPr>
          <w:sz w:val="28"/>
        </w:rPr>
        <w:t>Так, работа в составе успешного коллектива может быть дополнительным стимулом, способствующим стабильной продуктивной работе и удовлетворенности трудом;</w:t>
      </w:r>
    </w:p>
    <w:p w14:paraId="4BAAD97A" w14:textId="77777777" w:rsidR="00016106" w:rsidRDefault="001B248C">
      <w:pPr>
        <w:pStyle w:val="ListParagraph"/>
        <w:numPr>
          <w:ilvl w:val="0"/>
          <w:numId w:val="12"/>
        </w:numPr>
        <w:tabs>
          <w:tab w:val="left" w:pos="1672"/>
        </w:tabs>
        <w:ind w:right="844" w:firstLine="566"/>
        <w:jc w:val="both"/>
        <w:rPr>
          <w:sz w:val="28"/>
        </w:rPr>
      </w:pPr>
      <w:r>
        <w:rPr>
          <w:i/>
          <w:sz w:val="28"/>
        </w:rPr>
        <w:t xml:space="preserve">стиль руководства. </w:t>
      </w:r>
      <w:r>
        <w:rPr>
          <w:sz w:val="28"/>
        </w:rPr>
        <w:t>Независимо от стиля руководства, предпочитаемого конкретным менеджером, важны следующие его</w:t>
      </w:r>
      <w:r>
        <w:rPr>
          <w:spacing w:val="-10"/>
          <w:sz w:val="28"/>
        </w:rPr>
        <w:t xml:space="preserve"> </w:t>
      </w:r>
      <w:r>
        <w:rPr>
          <w:sz w:val="28"/>
        </w:rPr>
        <w:t>цели:</w:t>
      </w:r>
    </w:p>
    <w:p w14:paraId="74660073" w14:textId="77777777" w:rsidR="00016106" w:rsidRDefault="001B248C">
      <w:pPr>
        <w:pStyle w:val="ListParagraph"/>
        <w:numPr>
          <w:ilvl w:val="1"/>
          <w:numId w:val="13"/>
        </w:numPr>
        <w:tabs>
          <w:tab w:val="left" w:pos="1218"/>
        </w:tabs>
        <w:ind w:left="1217"/>
        <w:jc w:val="both"/>
        <w:rPr>
          <w:sz w:val="28"/>
        </w:rPr>
      </w:pPr>
      <w:r>
        <w:rPr>
          <w:sz w:val="28"/>
        </w:rPr>
        <w:t>максимальное включение мастерства и опыта каждого</w:t>
      </w:r>
      <w:r>
        <w:rPr>
          <w:spacing w:val="-3"/>
          <w:sz w:val="28"/>
        </w:rPr>
        <w:t xml:space="preserve"> </w:t>
      </w:r>
      <w:r>
        <w:rPr>
          <w:sz w:val="28"/>
        </w:rPr>
        <w:t>сотрудника;</w:t>
      </w:r>
    </w:p>
    <w:p w14:paraId="082C2189" w14:textId="77777777" w:rsidR="00016106" w:rsidRDefault="001B248C">
      <w:pPr>
        <w:pStyle w:val="ListParagraph"/>
        <w:numPr>
          <w:ilvl w:val="1"/>
          <w:numId w:val="13"/>
        </w:numPr>
        <w:tabs>
          <w:tab w:val="left" w:pos="1218"/>
        </w:tabs>
        <w:ind w:left="1217"/>
        <w:jc w:val="both"/>
        <w:rPr>
          <w:sz w:val="28"/>
        </w:rPr>
      </w:pPr>
      <w:r>
        <w:rPr>
          <w:sz w:val="28"/>
        </w:rPr>
        <w:t>обеспечение конструктивного взаимодействия членов</w:t>
      </w:r>
      <w:r>
        <w:rPr>
          <w:spacing w:val="1"/>
          <w:sz w:val="28"/>
        </w:rPr>
        <w:t xml:space="preserve"> </w:t>
      </w:r>
      <w:r>
        <w:rPr>
          <w:sz w:val="28"/>
        </w:rPr>
        <w:t>группы;</w:t>
      </w:r>
    </w:p>
    <w:p w14:paraId="200F2BA9" w14:textId="77777777" w:rsidR="00016106" w:rsidRDefault="001B248C">
      <w:pPr>
        <w:pStyle w:val="ListParagraph"/>
        <w:numPr>
          <w:ilvl w:val="1"/>
          <w:numId w:val="13"/>
        </w:numPr>
        <w:tabs>
          <w:tab w:val="left" w:pos="1308"/>
        </w:tabs>
        <w:ind w:right="842" w:firstLine="566"/>
        <w:jc w:val="both"/>
        <w:rPr>
          <w:sz w:val="28"/>
        </w:rPr>
      </w:pPr>
      <w:r>
        <w:rPr>
          <w:sz w:val="28"/>
        </w:rPr>
        <w:t>получение адекватной информации о работниках, способствующей формулированию целей, задач кадровой политики в программах организации.</w:t>
      </w:r>
    </w:p>
    <w:p w14:paraId="010AB04A" w14:textId="77777777" w:rsidR="00016106" w:rsidRDefault="00016106">
      <w:pPr>
        <w:pStyle w:val="BodyText"/>
        <w:ind w:left="0"/>
      </w:pPr>
    </w:p>
    <w:p w14:paraId="1219BBB6" w14:textId="77777777" w:rsidR="00016106" w:rsidRDefault="001B248C">
      <w:pPr>
        <w:pStyle w:val="ListParagraph"/>
        <w:numPr>
          <w:ilvl w:val="0"/>
          <w:numId w:val="11"/>
        </w:numPr>
        <w:tabs>
          <w:tab w:val="left" w:pos="1156"/>
        </w:tabs>
        <w:ind w:left="4087" w:right="1235" w:hanging="3212"/>
        <w:jc w:val="left"/>
        <w:rPr>
          <w:sz w:val="28"/>
        </w:rPr>
      </w:pPr>
      <w:r>
        <w:rPr>
          <w:sz w:val="28"/>
        </w:rPr>
        <w:t>КАДРОВЫЙ МЕНЕДЖМЕНТ НА РАЗНЫХ СТАДИЯХ</w:t>
      </w:r>
      <w:r>
        <w:rPr>
          <w:spacing w:val="-24"/>
          <w:sz w:val="28"/>
        </w:rPr>
        <w:t xml:space="preserve"> </w:t>
      </w:r>
      <w:r>
        <w:rPr>
          <w:sz w:val="28"/>
        </w:rPr>
        <w:t>РАЗВИТИЯ ОРГАНИЗАЦИИ.</w:t>
      </w:r>
    </w:p>
    <w:p w14:paraId="0042EAC5" w14:textId="77777777" w:rsidR="00016106" w:rsidRDefault="001B248C">
      <w:pPr>
        <w:pStyle w:val="BodyText"/>
        <w:spacing w:before="120"/>
        <w:ind w:right="1588" w:firstLine="70"/>
      </w:pPr>
      <w:r>
        <w:t>Система управления персоналом: организационная структура, состав и функции кадровых подразделений. Общая характеристика системы управления персоналом.</w:t>
      </w:r>
    </w:p>
    <w:p w14:paraId="223548A5" w14:textId="77777777" w:rsidR="00016106" w:rsidRDefault="001B248C">
      <w:pPr>
        <w:pStyle w:val="BodyText"/>
        <w:tabs>
          <w:tab w:val="left" w:pos="1542"/>
          <w:tab w:val="left" w:pos="3498"/>
          <w:tab w:val="left" w:pos="5274"/>
          <w:tab w:val="left" w:pos="6270"/>
          <w:tab w:val="left" w:pos="8120"/>
          <w:tab w:val="left" w:pos="9045"/>
        </w:tabs>
        <w:ind w:right="842"/>
      </w:pPr>
      <w:r>
        <w:t>Стадия</w:t>
      </w:r>
      <w:r>
        <w:tab/>
        <w:t>формирования</w:t>
      </w:r>
      <w:r>
        <w:tab/>
        <w:t>организации,</w:t>
      </w:r>
      <w:r>
        <w:tab/>
        <w:t>стадия</w:t>
      </w:r>
      <w:r>
        <w:tab/>
        <w:t>интенсивного</w:t>
      </w:r>
      <w:r>
        <w:tab/>
        <w:t>роста,</w:t>
      </w:r>
      <w:r>
        <w:tab/>
      </w:r>
      <w:r>
        <w:rPr>
          <w:spacing w:val="-4"/>
        </w:rPr>
        <w:t xml:space="preserve">стадия </w:t>
      </w:r>
      <w:r>
        <w:t>стабилизации, стадия спада (ситуация</w:t>
      </w:r>
      <w:r>
        <w:rPr>
          <w:spacing w:val="-1"/>
        </w:rPr>
        <w:t xml:space="preserve"> </w:t>
      </w:r>
      <w:r>
        <w:t>кризиса).</w:t>
      </w:r>
    </w:p>
    <w:p w14:paraId="71309F32" w14:textId="77777777" w:rsidR="00016106" w:rsidRDefault="00016106">
      <w:pPr>
        <w:sectPr w:rsidR="00016106">
          <w:pgSz w:w="11900" w:h="16840"/>
          <w:pgMar w:top="1060" w:right="0" w:bottom="280" w:left="1220" w:header="720" w:footer="720" w:gutter="0"/>
          <w:cols w:space="720"/>
        </w:sectPr>
      </w:pPr>
    </w:p>
    <w:p w14:paraId="7158290D" w14:textId="77777777" w:rsidR="00016106" w:rsidRDefault="001B248C">
      <w:pPr>
        <w:pStyle w:val="BodyText"/>
        <w:spacing w:before="76"/>
        <w:ind w:left="3096" w:right="1240" w:hanging="2194"/>
      </w:pPr>
      <w:r>
        <w:lastRenderedPageBreak/>
        <w:t>Система управления персоналом: организационная структура, состав и функции кадровых подразделений</w:t>
      </w:r>
    </w:p>
    <w:p w14:paraId="5E2BBEE6" w14:textId="77777777" w:rsidR="00016106" w:rsidRDefault="00016106">
      <w:pPr>
        <w:pStyle w:val="BodyText"/>
        <w:ind w:left="0"/>
      </w:pPr>
    </w:p>
    <w:p w14:paraId="4F475C0A" w14:textId="77777777" w:rsidR="00016106" w:rsidRDefault="001B248C">
      <w:pPr>
        <w:pStyle w:val="BodyText"/>
        <w:ind w:right="839" w:firstLine="566"/>
        <w:jc w:val="both"/>
      </w:pPr>
      <w:r>
        <w:t xml:space="preserve">Содержание деятельности по управлению персоналом существенно детерминировано задачами, которые решаются организацией на разных стадиях ее развития. Те производственные процессы, которые идут в организации, требуют специфического </w:t>
      </w:r>
      <w:r>
        <w:rPr>
          <w:i/>
        </w:rPr>
        <w:t xml:space="preserve">кадрового обеспечения. </w:t>
      </w:r>
      <w:r>
        <w:t xml:space="preserve">Можно выделить </w:t>
      </w:r>
      <w:r>
        <w:rPr>
          <w:i/>
        </w:rPr>
        <w:t xml:space="preserve">две </w:t>
      </w:r>
      <w:r>
        <w:t>структуры управления персоналом в организации.</w:t>
      </w:r>
    </w:p>
    <w:p w14:paraId="7FA2C757" w14:textId="77777777" w:rsidR="00016106" w:rsidRDefault="001B248C">
      <w:pPr>
        <w:pStyle w:val="BodyText"/>
        <w:spacing w:before="1"/>
        <w:ind w:right="841" w:firstLine="566"/>
        <w:jc w:val="both"/>
        <w:rPr>
          <w:i/>
        </w:rPr>
      </w:pPr>
      <w:r>
        <w:rPr>
          <w:i/>
        </w:rPr>
        <w:t xml:space="preserve">Штабная структура </w:t>
      </w:r>
      <w:r>
        <w:t xml:space="preserve">— специалисты отделов по управлению персоналом, занимающиеся разработкой принципов работы с персоналом организации, конкретных программ и организацией кадровых мероприятий </w:t>
      </w:r>
      <w:r>
        <w:rPr>
          <w:i/>
        </w:rPr>
        <w:t>(менеджеры по персоналу).</w:t>
      </w:r>
    </w:p>
    <w:p w14:paraId="22C66166" w14:textId="77777777" w:rsidR="00016106" w:rsidRDefault="001B248C">
      <w:pPr>
        <w:pStyle w:val="BodyText"/>
        <w:ind w:right="838" w:firstLine="566"/>
        <w:jc w:val="both"/>
      </w:pPr>
      <w:r>
        <w:rPr>
          <w:i/>
        </w:rPr>
        <w:t xml:space="preserve">Линейная структура — </w:t>
      </w:r>
      <w:r>
        <w:t>менеджеры-практики, реализующие конкретные функции работы с персоналом в ходе выполнения собственных управленческих функций (линейные менеджеры).</w:t>
      </w:r>
    </w:p>
    <w:p w14:paraId="2F934538" w14:textId="77777777" w:rsidR="00016106" w:rsidRDefault="00016106">
      <w:pPr>
        <w:pStyle w:val="BodyText"/>
        <w:ind w:left="0"/>
      </w:pPr>
    </w:p>
    <w:p w14:paraId="3FD353E7" w14:textId="77777777" w:rsidR="00016106" w:rsidRDefault="001B248C">
      <w:pPr>
        <w:pStyle w:val="BodyText"/>
        <w:ind w:left="1055" w:right="847"/>
        <w:jc w:val="center"/>
      </w:pPr>
      <w:r>
        <w:t>Стадия формирования</w:t>
      </w:r>
    </w:p>
    <w:p w14:paraId="2946A79A" w14:textId="77777777" w:rsidR="00016106" w:rsidRDefault="00016106">
      <w:pPr>
        <w:pStyle w:val="BodyText"/>
        <w:ind w:left="0"/>
      </w:pPr>
    </w:p>
    <w:p w14:paraId="16987AE4" w14:textId="77777777" w:rsidR="00016106" w:rsidRDefault="001B248C">
      <w:pPr>
        <w:pStyle w:val="BodyText"/>
        <w:ind w:right="839" w:firstLine="566"/>
        <w:jc w:val="both"/>
        <w:rPr>
          <w:i/>
        </w:rPr>
      </w:pPr>
      <w:r>
        <w:t xml:space="preserve">Основная задача на этом этапе — поиск товара, который сможет найти свой рынок, своего потребителя и обеспечить достаточный источник поступления средств для существования организации. Однако не всегда молодая организация обладает достаточными ресурсами для начала дела. Именно поэтому на стадии формирования существенным становится вопрос поиска источников инвестиций, способов привлечения средств. Для этого организация должна показать потенциальным инвесторам (возможным совладельцам) привлекательность предложения, обоснованность инвестиций, вероятность возврата вложенных средств. Одним из способов, который, с одной стороны, может помочь самому руководству сформулировать представление о стратегии и этапах развития организации, а с другой стороны, — представить проект потенциальным инвесторам, является </w:t>
      </w:r>
      <w:r>
        <w:rPr>
          <w:i/>
        </w:rPr>
        <w:t>бизнес-план.</w:t>
      </w:r>
    </w:p>
    <w:p w14:paraId="72AF3C4A" w14:textId="77777777" w:rsidR="00016106" w:rsidRDefault="00016106">
      <w:pPr>
        <w:pStyle w:val="BodyText"/>
        <w:ind w:left="0"/>
        <w:rPr>
          <w:i/>
        </w:rPr>
      </w:pPr>
    </w:p>
    <w:p w14:paraId="47A8DD51" w14:textId="77777777" w:rsidR="00016106" w:rsidRDefault="001B248C">
      <w:pPr>
        <w:pStyle w:val="BodyText"/>
        <w:ind w:left="1055" w:right="847"/>
        <w:jc w:val="center"/>
      </w:pPr>
      <w:r>
        <w:t>Стадия интенсивного роста</w:t>
      </w:r>
    </w:p>
    <w:p w14:paraId="343F3EC6" w14:textId="77777777" w:rsidR="00016106" w:rsidRDefault="00016106">
      <w:pPr>
        <w:pStyle w:val="BodyText"/>
        <w:ind w:left="0"/>
      </w:pPr>
    </w:p>
    <w:p w14:paraId="7957FD4E" w14:textId="77777777" w:rsidR="00016106" w:rsidRDefault="001B248C">
      <w:pPr>
        <w:pStyle w:val="BodyText"/>
        <w:ind w:right="838" w:firstLine="566"/>
        <w:jc w:val="both"/>
      </w:pPr>
      <w:r>
        <w:t xml:space="preserve">Организации удалось пройти самый сложный период — стадию формирования. Сформулирована новая идея, найден товар, получены средства, налажено производство, и товар поступил на рынок. Проект был хорошо продуман, предприятие заработало, количество потребителей стало существенно увеличиваться. Можно радоваться: организация растет, появляются все новые и новые клиенты. Однако это уже следующая стадия формирования организации — </w:t>
      </w:r>
      <w:r>
        <w:rPr>
          <w:i/>
        </w:rPr>
        <w:t xml:space="preserve">стадия интенсивного роста. </w:t>
      </w:r>
      <w:r>
        <w:t xml:space="preserve">Наиболее существенная проблема, с которой сталкивается управление персоналом, — </w:t>
      </w:r>
      <w:r>
        <w:rPr>
          <w:i/>
        </w:rPr>
        <w:t xml:space="preserve">проблема размывания корпоративной культуры. </w:t>
      </w:r>
      <w:r>
        <w:t>Составные части корпоративной культуры — ее элементы, могут быть ориентированы как на</w:t>
      </w:r>
    </w:p>
    <w:p w14:paraId="3F9D8F33" w14:textId="77777777" w:rsidR="00016106" w:rsidRDefault="00016106">
      <w:pPr>
        <w:jc w:val="both"/>
        <w:sectPr w:rsidR="00016106">
          <w:pgSz w:w="11900" w:h="16840"/>
          <w:pgMar w:top="1380" w:right="0" w:bottom="280" w:left="1220" w:header="720" w:footer="720" w:gutter="0"/>
          <w:cols w:space="720"/>
        </w:sectPr>
      </w:pPr>
    </w:p>
    <w:p w14:paraId="1A8B66BB" w14:textId="77777777" w:rsidR="00016106" w:rsidRDefault="001B248C">
      <w:pPr>
        <w:pStyle w:val="BodyText"/>
        <w:spacing w:before="74"/>
        <w:ind w:right="839"/>
        <w:jc w:val="both"/>
      </w:pPr>
      <w:r>
        <w:lastRenderedPageBreak/>
        <w:t xml:space="preserve">решение проблем адаптации, так и внутренней интеграции. В рамках </w:t>
      </w:r>
      <w:r>
        <w:rPr>
          <w:i/>
        </w:rPr>
        <w:t xml:space="preserve">процесса внешней адаптации — </w:t>
      </w:r>
      <w:r>
        <w:t xml:space="preserve">определения организацией своего места — можно выделить описание таких параметров, как: </w:t>
      </w:r>
      <w:r>
        <w:rPr>
          <w:i/>
        </w:rPr>
        <w:t xml:space="preserve">1) </w:t>
      </w:r>
      <w:r>
        <w:t xml:space="preserve">цель, </w:t>
      </w:r>
      <w:r>
        <w:rPr>
          <w:i/>
        </w:rPr>
        <w:t xml:space="preserve">2) </w:t>
      </w:r>
      <w:r>
        <w:t xml:space="preserve">программа, </w:t>
      </w:r>
      <w:r>
        <w:rPr>
          <w:i/>
        </w:rPr>
        <w:t xml:space="preserve">3) </w:t>
      </w:r>
      <w:r>
        <w:t xml:space="preserve">клиенты и </w:t>
      </w:r>
      <w:r>
        <w:rPr>
          <w:i/>
        </w:rPr>
        <w:t xml:space="preserve">4) </w:t>
      </w:r>
      <w:r>
        <w:t>партнеры организации.</w:t>
      </w:r>
    </w:p>
    <w:p w14:paraId="70F0C72F" w14:textId="77777777" w:rsidR="00016106" w:rsidRDefault="001B248C">
      <w:pPr>
        <w:pStyle w:val="BodyText"/>
        <w:ind w:right="841" w:firstLine="566"/>
        <w:jc w:val="both"/>
      </w:pPr>
      <w:r>
        <w:t xml:space="preserve">В рамках работы по </w:t>
      </w:r>
      <w:r>
        <w:rPr>
          <w:i/>
        </w:rPr>
        <w:t xml:space="preserve">формированию внутренней среды организации, </w:t>
      </w:r>
      <w:r>
        <w:t xml:space="preserve">созданию внутренней интеграции следует проанализировать: </w:t>
      </w:r>
      <w:r>
        <w:rPr>
          <w:i/>
        </w:rPr>
        <w:t xml:space="preserve">1) </w:t>
      </w:r>
      <w:r>
        <w:t xml:space="preserve">специфику деятельности, </w:t>
      </w:r>
      <w:r>
        <w:rPr>
          <w:i/>
        </w:rPr>
        <w:t xml:space="preserve">2) </w:t>
      </w:r>
      <w:r>
        <w:t xml:space="preserve">влияние ее, а также целей, клиентов и других параметров на особенности персонала, </w:t>
      </w:r>
      <w:r>
        <w:rPr>
          <w:i/>
        </w:rPr>
        <w:t xml:space="preserve">3) </w:t>
      </w:r>
      <w:r>
        <w:t>правила и нормы поведения сотрудников в организации и во вне.</w:t>
      </w:r>
    </w:p>
    <w:p w14:paraId="60163934" w14:textId="77777777" w:rsidR="00016106" w:rsidRDefault="00016106">
      <w:pPr>
        <w:pStyle w:val="BodyText"/>
        <w:ind w:left="0"/>
      </w:pPr>
    </w:p>
    <w:p w14:paraId="4F9D65B8" w14:textId="77777777" w:rsidR="00016106" w:rsidRDefault="001B248C">
      <w:pPr>
        <w:pStyle w:val="BodyText"/>
        <w:spacing w:before="1"/>
        <w:ind w:left="1055" w:right="848"/>
        <w:jc w:val="center"/>
      </w:pPr>
      <w:r>
        <w:t>Стадия стабилизации</w:t>
      </w:r>
    </w:p>
    <w:p w14:paraId="645417E9" w14:textId="77777777" w:rsidR="00016106" w:rsidRDefault="00016106">
      <w:pPr>
        <w:pStyle w:val="BodyText"/>
        <w:spacing w:before="11"/>
        <w:ind w:left="0"/>
        <w:rPr>
          <w:sz w:val="27"/>
        </w:rPr>
      </w:pPr>
    </w:p>
    <w:p w14:paraId="09263E35" w14:textId="77777777" w:rsidR="00016106" w:rsidRDefault="001B248C">
      <w:pPr>
        <w:pStyle w:val="BodyText"/>
        <w:ind w:right="840" w:firstLine="566"/>
        <w:jc w:val="both"/>
      </w:pPr>
      <w:r>
        <w:t xml:space="preserve">Основная задача работы управленческого персонала на этой стадии — не только удержание достигнутого уровня рентабельности и неувеличение затрат на производство, но и </w:t>
      </w:r>
      <w:r>
        <w:rPr>
          <w:i/>
        </w:rPr>
        <w:t xml:space="preserve">обязательное снижение затрат </w:t>
      </w:r>
      <w:r>
        <w:t>на сырье, технологию и особенно персонал, в частности, в ситуации жесткой конкуренции. Чтобы удержать устойчивость, любой организации необходимы поиски новых сегментов рынка, диверсификация производства, включение новых бизнесов в сферу свой</w:t>
      </w:r>
      <w:r>
        <w:rPr>
          <w:spacing w:val="-3"/>
        </w:rPr>
        <w:t xml:space="preserve"> </w:t>
      </w:r>
      <w:r>
        <w:t>деятельности.</w:t>
      </w:r>
    </w:p>
    <w:p w14:paraId="1B2D34B3" w14:textId="77777777" w:rsidR="00016106" w:rsidRDefault="00016106">
      <w:pPr>
        <w:pStyle w:val="BodyText"/>
        <w:ind w:left="0"/>
      </w:pPr>
    </w:p>
    <w:p w14:paraId="304B6868" w14:textId="77777777" w:rsidR="00016106" w:rsidRDefault="001B248C">
      <w:pPr>
        <w:pStyle w:val="BodyText"/>
        <w:ind w:left="1055" w:right="848"/>
        <w:jc w:val="center"/>
      </w:pPr>
      <w:r>
        <w:t>Стадия спада (ситуация кризиса)</w:t>
      </w:r>
    </w:p>
    <w:p w14:paraId="57F12C28" w14:textId="77777777" w:rsidR="00016106" w:rsidRDefault="00016106">
      <w:pPr>
        <w:pStyle w:val="BodyText"/>
        <w:ind w:left="0"/>
      </w:pPr>
    </w:p>
    <w:p w14:paraId="5A37D438" w14:textId="77777777" w:rsidR="00016106" w:rsidRDefault="001B248C">
      <w:pPr>
        <w:ind w:left="1050"/>
        <w:rPr>
          <w:i/>
          <w:sz w:val="28"/>
        </w:rPr>
      </w:pPr>
      <w:r>
        <w:rPr>
          <w:i/>
          <w:sz w:val="28"/>
        </w:rPr>
        <w:t>Задачи управления</w:t>
      </w:r>
    </w:p>
    <w:p w14:paraId="2AD55272" w14:textId="77777777" w:rsidR="00016106" w:rsidRDefault="001B248C">
      <w:pPr>
        <w:pStyle w:val="BodyText"/>
        <w:ind w:left="766" w:right="1348"/>
      </w:pPr>
      <w:r>
        <w:t>В подобной ситуации управленческий персонал предприятия должен провести серьезный анализ и принять решение о возможных вариантах дальнейшего развития. Существует несколько вариантов:</w:t>
      </w:r>
    </w:p>
    <w:p w14:paraId="54C89AAE" w14:textId="77777777" w:rsidR="00016106" w:rsidRDefault="001B248C">
      <w:pPr>
        <w:pStyle w:val="ListParagraph"/>
        <w:numPr>
          <w:ilvl w:val="1"/>
          <w:numId w:val="11"/>
        </w:numPr>
        <w:tabs>
          <w:tab w:val="left" w:pos="1484"/>
        </w:tabs>
        <w:spacing w:before="121"/>
        <w:ind w:right="841" w:firstLine="566"/>
        <w:jc w:val="both"/>
        <w:rPr>
          <w:sz w:val="28"/>
        </w:rPr>
      </w:pPr>
      <w:r>
        <w:rPr>
          <w:sz w:val="28"/>
        </w:rPr>
        <w:t>продажа предприятия — полная ликвидация, продажа активов, увольнение персонала и полное прекращение</w:t>
      </w:r>
      <w:r>
        <w:rPr>
          <w:spacing w:val="-4"/>
          <w:sz w:val="28"/>
        </w:rPr>
        <w:t xml:space="preserve"> </w:t>
      </w:r>
      <w:r>
        <w:rPr>
          <w:sz w:val="28"/>
        </w:rPr>
        <w:t>деятельности;</w:t>
      </w:r>
    </w:p>
    <w:p w14:paraId="2EE2F90D" w14:textId="77777777" w:rsidR="00016106" w:rsidRDefault="001B248C">
      <w:pPr>
        <w:pStyle w:val="ListParagraph"/>
        <w:numPr>
          <w:ilvl w:val="1"/>
          <w:numId w:val="11"/>
        </w:numPr>
        <w:tabs>
          <w:tab w:val="left" w:pos="1422"/>
        </w:tabs>
        <w:ind w:right="842" w:firstLine="566"/>
        <w:jc w:val="both"/>
        <w:rPr>
          <w:sz w:val="28"/>
        </w:rPr>
      </w:pPr>
      <w:r>
        <w:rPr>
          <w:sz w:val="28"/>
        </w:rPr>
        <w:t>введение внешнего управления — приглашение нового менеджера (его могут предложить кредиторы, сотрудники предприятия, арбитражный суд);</w:t>
      </w:r>
    </w:p>
    <w:p w14:paraId="54793A84" w14:textId="77777777" w:rsidR="00016106" w:rsidRDefault="001B248C">
      <w:pPr>
        <w:pStyle w:val="ListParagraph"/>
        <w:numPr>
          <w:ilvl w:val="1"/>
          <w:numId w:val="11"/>
        </w:numPr>
        <w:tabs>
          <w:tab w:val="left" w:pos="1453"/>
        </w:tabs>
        <w:ind w:right="843" w:firstLine="566"/>
        <w:jc w:val="both"/>
        <w:rPr>
          <w:sz w:val="28"/>
        </w:rPr>
      </w:pPr>
      <w:r>
        <w:rPr>
          <w:sz w:val="28"/>
        </w:rPr>
        <w:t>поиск инвестиций под конкретный проект, вложение средств — перестройка производства без смены</w:t>
      </w:r>
      <w:r>
        <w:rPr>
          <w:spacing w:val="-2"/>
          <w:sz w:val="28"/>
        </w:rPr>
        <w:t xml:space="preserve"> </w:t>
      </w:r>
      <w:r>
        <w:rPr>
          <w:sz w:val="28"/>
        </w:rPr>
        <w:t>руководителя.</w:t>
      </w:r>
    </w:p>
    <w:p w14:paraId="49C6CF24" w14:textId="77777777" w:rsidR="00016106" w:rsidRDefault="00016106">
      <w:pPr>
        <w:pStyle w:val="BodyText"/>
        <w:ind w:left="0"/>
      </w:pPr>
    </w:p>
    <w:p w14:paraId="6B057536" w14:textId="77777777" w:rsidR="00016106" w:rsidRDefault="001B248C">
      <w:pPr>
        <w:pStyle w:val="ListParagraph"/>
        <w:numPr>
          <w:ilvl w:val="0"/>
          <w:numId w:val="11"/>
        </w:numPr>
        <w:tabs>
          <w:tab w:val="left" w:pos="1578"/>
        </w:tabs>
        <w:ind w:left="4144" w:right="1657" w:hanging="2846"/>
        <w:jc w:val="left"/>
        <w:rPr>
          <w:sz w:val="28"/>
        </w:rPr>
      </w:pPr>
      <w:r>
        <w:rPr>
          <w:sz w:val="28"/>
        </w:rPr>
        <w:t>СОДЕРЖАНИЕ ПРИНЦИПОВ И МЕТОДОВ</w:t>
      </w:r>
      <w:r>
        <w:rPr>
          <w:spacing w:val="-22"/>
          <w:sz w:val="28"/>
        </w:rPr>
        <w:t xml:space="preserve"> </w:t>
      </w:r>
      <w:r>
        <w:rPr>
          <w:sz w:val="28"/>
        </w:rPr>
        <w:t>УПРАВЛЕНИЯ ПЕРСОНАЛОМ.</w:t>
      </w:r>
    </w:p>
    <w:p w14:paraId="4B6E905A" w14:textId="77777777" w:rsidR="00016106" w:rsidRDefault="001B248C">
      <w:pPr>
        <w:pStyle w:val="BodyText"/>
      </w:pPr>
      <w:r>
        <w:t>Проектирование структуры организации.</w:t>
      </w:r>
    </w:p>
    <w:p w14:paraId="6BA4B0B9" w14:textId="77777777" w:rsidR="00016106" w:rsidRDefault="001B248C">
      <w:pPr>
        <w:pStyle w:val="BodyText"/>
        <w:ind w:right="843"/>
      </w:pPr>
      <w:r>
        <w:t>Планирование потребности в персонале. Набор, отбор персонала. Этапы процесса отбора, набора.</w:t>
      </w:r>
    </w:p>
    <w:p w14:paraId="281C95DB" w14:textId="77777777" w:rsidR="00016106" w:rsidRDefault="001B248C">
      <w:pPr>
        <w:pStyle w:val="BodyText"/>
      </w:pPr>
      <w:r>
        <w:t>Анализ кадровой ситуации в регионе. Анализ деятельности. Должностные инструкции. Привлечение кандидатов на работу в организацию.</w:t>
      </w:r>
    </w:p>
    <w:p w14:paraId="6BADB4B8" w14:textId="77777777" w:rsidR="00016106" w:rsidRDefault="001B248C">
      <w:pPr>
        <w:pStyle w:val="BodyText"/>
        <w:ind w:right="5117"/>
      </w:pPr>
      <w:r>
        <w:t>Оценка кандидатов при приеме на работу. Адаптация персонала.</w:t>
      </w:r>
    </w:p>
    <w:p w14:paraId="01FADF99" w14:textId="77777777" w:rsidR="00016106" w:rsidRDefault="00016106">
      <w:pPr>
        <w:sectPr w:rsidR="00016106">
          <w:pgSz w:w="11900" w:h="16840"/>
          <w:pgMar w:top="1060" w:right="0" w:bottom="280" w:left="1220" w:header="720" w:footer="720" w:gutter="0"/>
          <w:cols w:space="720"/>
        </w:sectPr>
      </w:pPr>
    </w:p>
    <w:p w14:paraId="1060A1AA" w14:textId="77777777" w:rsidR="00016106" w:rsidRDefault="001B248C">
      <w:pPr>
        <w:pStyle w:val="BodyText"/>
        <w:spacing w:before="74"/>
        <w:ind w:left="491" w:right="848"/>
        <w:jc w:val="center"/>
      </w:pPr>
      <w:r>
        <w:lastRenderedPageBreak/>
        <w:t>Проектирование структуры организации.</w:t>
      </w:r>
    </w:p>
    <w:p w14:paraId="6626A943" w14:textId="77777777" w:rsidR="00016106" w:rsidRDefault="00016106">
      <w:pPr>
        <w:pStyle w:val="BodyText"/>
        <w:ind w:left="0"/>
      </w:pPr>
    </w:p>
    <w:p w14:paraId="74384A26" w14:textId="77777777" w:rsidR="00016106" w:rsidRDefault="001B248C">
      <w:pPr>
        <w:pStyle w:val="BodyText"/>
        <w:ind w:right="843" w:firstLine="566"/>
      </w:pPr>
      <w:r>
        <w:t>Известные на сегодня методы управления персоналом могут быть объединены три подгруппы:</w:t>
      </w:r>
    </w:p>
    <w:p w14:paraId="2E8199B4" w14:textId="77777777" w:rsidR="00016106" w:rsidRDefault="001B248C">
      <w:pPr>
        <w:pStyle w:val="ListParagraph"/>
        <w:numPr>
          <w:ilvl w:val="0"/>
          <w:numId w:val="10"/>
        </w:numPr>
        <w:tabs>
          <w:tab w:val="left" w:pos="1357"/>
          <w:tab w:val="left" w:pos="1358"/>
        </w:tabs>
        <w:ind w:left="1357"/>
        <w:rPr>
          <w:sz w:val="28"/>
        </w:rPr>
      </w:pPr>
      <w:r>
        <w:rPr>
          <w:sz w:val="28"/>
        </w:rPr>
        <w:t>методы формирования кадрового состава</w:t>
      </w:r>
      <w:r>
        <w:rPr>
          <w:spacing w:val="1"/>
          <w:sz w:val="28"/>
        </w:rPr>
        <w:t xml:space="preserve"> </w:t>
      </w:r>
      <w:r>
        <w:rPr>
          <w:sz w:val="28"/>
        </w:rPr>
        <w:t>организации;</w:t>
      </w:r>
    </w:p>
    <w:p w14:paraId="3CF258A5" w14:textId="77777777" w:rsidR="00016106" w:rsidRDefault="001B248C">
      <w:pPr>
        <w:pStyle w:val="ListParagraph"/>
        <w:numPr>
          <w:ilvl w:val="0"/>
          <w:numId w:val="10"/>
        </w:numPr>
        <w:tabs>
          <w:tab w:val="left" w:pos="1357"/>
          <w:tab w:val="left" w:pos="1358"/>
        </w:tabs>
        <w:ind w:left="1357"/>
        <w:rPr>
          <w:sz w:val="28"/>
        </w:rPr>
      </w:pPr>
      <w:r>
        <w:rPr>
          <w:sz w:val="28"/>
        </w:rPr>
        <w:t>методы поддержания работоспособности</w:t>
      </w:r>
      <w:r>
        <w:rPr>
          <w:spacing w:val="5"/>
          <w:sz w:val="28"/>
        </w:rPr>
        <w:t xml:space="preserve"> </w:t>
      </w:r>
      <w:r>
        <w:rPr>
          <w:sz w:val="28"/>
        </w:rPr>
        <w:t>персонала;</w:t>
      </w:r>
    </w:p>
    <w:p w14:paraId="383F8C02" w14:textId="77777777" w:rsidR="00016106" w:rsidRDefault="001B248C">
      <w:pPr>
        <w:pStyle w:val="ListParagraph"/>
        <w:numPr>
          <w:ilvl w:val="0"/>
          <w:numId w:val="10"/>
        </w:numPr>
        <w:tabs>
          <w:tab w:val="left" w:pos="1357"/>
          <w:tab w:val="left" w:pos="1358"/>
        </w:tabs>
        <w:ind w:left="1357"/>
        <w:rPr>
          <w:sz w:val="28"/>
        </w:rPr>
      </w:pPr>
      <w:r>
        <w:rPr>
          <w:sz w:val="28"/>
        </w:rPr>
        <w:t>методы оптимизации кадрового</w:t>
      </w:r>
      <w:r>
        <w:rPr>
          <w:spacing w:val="2"/>
          <w:sz w:val="28"/>
        </w:rPr>
        <w:t xml:space="preserve"> </w:t>
      </w:r>
      <w:r>
        <w:rPr>
          <w:sz w:val="28"/>
        </w:rPr>
        <w:t>потенциала.</w:t>
      </w:r>
    </w:p>
    <w:p w14:paraId="78EAE8F0" w14:textId="77777777" w:rsidR="00016106" w:rsidRDefault="001B248C">
      <w:pPr>
        <w:ind w:left="484" w:right="840"/>
        <w:jc w:val="both"/>
        <w:rPr>
          <w:sz w:val="28"/>
        </w:rPr>
      </w:pPr>
      <w:r>
        <w:rPr>
          <w:sz w:val="28"/>
        </w:rPr>
        <w:t xml:space="preserve">В силу ряда обстоятельств </w:t>
      </w:r>
      <w:r>
        <w:rPr>
          <w:i/>
          <w:sz w:val="28"/>
        </w:rPr>
        <w:t xml:space="preserve">структура организации </w:t>
      </w:r>
      <w:r>
        <w:rPr>
          <w:sz w:val="28"/>
        </w:rPr>
        <w:t xml:space="preserve">(или </w:t>
      </w:r>
      <w:r>
        <w:rPr>
          <w:i/>
          <w:sz w:val="28"/>
        </w:rPr>
        <w:t xml:space="preserve">организационная структура) </w:t>
      </w:r>
      <w:r>
        <w:rPr>
          <w:sz w:val="28"/>
        </w:rPr>
        <w:t>может и должна рассматриваться как отражение отношения организации к своему персоналу.</w:t>
      </w:r>
    </w:p>
    <w:p w14:paraId="66F73293" w14:textId="77777777" w:rsidR="00016106" w:rsidRDefault="001B248C">
      <w:pPr>
        <w:spacing w:before="1"/>
        <w:ind w:left="484" w:right="838" w:firstLine="566"/>
        <w:jc w:val="both"/>
        <w:rPr>
          <w:sz w:val="28"/>
        </w:rPr>
      </w:pPr>
      <w:r>
        <w:rPr>
          <w:sz w:val="28"/>
        </w:rPr>
        <w:t xml:space="preserve">Поскольку структура — это прежде всего совокупность взаимосвязанных звеньев, образующих систему,  то  </w:t>
      </w:r>
      <w:r>
        <w:rPr>
          <w:i/>
          <w:sz w:val="28"/>
        </w:rPr>
        <w:t xml:space="preserve">возможные  связи между звеньями системы </w:t>
      </w:r>
      <w:r>
        <w:rPr>
          <w:sz w:val="28"/>
        </w:rPr>
        <w:t>позволяют различать следующие виды структурирования:</w:t>
      </w:r>
    </w:p>
    <w:p w14:paraId="345C271E" w14:textId="77777777" w:rsidR="00016106" w:rsidRDefault="001B248C">
      <w:pPr>
        <w:pStyle w:val="ListParagraph"/>
        <w:numPr>
          <w:ilvl w:val="0"/>
          <w:numId w:val="9"/>
        </w:numPr>
        <w:tabs>
          <w:tab w:val="left" w:pos="1354"/>
        </w:tabs>
        <w:rPr>
          <w:sz w:val="28"/>
        </w:rPr>
      </w:pPr>
      <w:r>
        <w:rPr>
          <w:i/>
          <w:sz w:val="28"/>
        </w:rPr>
        <w:t xml:space="preserve">линейная — </w:t>
      </w:r>
      <w:r>
        <w:rPr>
          <w:sz w:val="28"/>
        </w:rPr>
        <w:t>звенья связаны друг с другом</w:t>
      </w:r>
      <w:r>
        <w:rPr>
          <w:spacing w:val="-4"/>
          <w:sz w:val="28"/>
        </w:rPr>
        <w:t xml:space="preserve"> </w:t>
      </w:r>
      <w:r>
        <w:rPr>
          <w:sz w:val="28"/>
        </w:rPr>
        <w:t>последовательно;</w:t>
      </w:r>
    </w:p>
    <w:p w14:paraId="4E556B16" w14:textId="77777777" w:rsidR="00016106" w:rsidRDefault="001B248C">
      <w:pPr>
        <w:pStyle w:val="ListParagraph"/>
        <w:numPr>
          <w:ilvl w:val="0"/>
          <w:numId w:val="9"/>
        </w:numPr>
        <w:tabs>
          <w:tab w:val="left" w:pos="1354"/>
        </w:tabs>
        <w:rPr>
          <w:i/>
          <w:sz w:val="28"/>
        </w:rPr>
      </w:pPr>
      <w:r>
        <w:rPr>
          <w:i/>
          <w:sz w:val="28"/>
        </w:rPr>
        <w:t>функциональная;</w:t>
      </w:r>
    </w:p>
    <w:p w14:paraId="3DFA05E1" w14:textId="77777777" w:rsidR="00016106" w:rsidRDefault="001B248C">
      <w:pPr>
        <w:pStyle w:val="ListParagraph"/>
        <w:numPr>
          <w:ilvl w:val="0"/>
          <w:numId w:val="9"/>
        </w:numPr>
        <w:tabs>
          <w:tab w:val="left" w:pos="1364"/>
        </w:tabs>
        <w:ind w:left="1364" w:hanging="314"/>
        <w:rPr>
          <w:sz w:val="28"/>
        </w:rPr>
      </w:pPr>
      <w:r>
        <w:rPr>
          <w:i/>
          <w:sz w:val="28"/>
        </w:rPr>
        <w:t xml:space="preserve">кольцевая — </w:t>
      </w:r>
      <w:r>
        <w:rPr>
          <w:sz w:val="28"/>
        </w:rPr>
        <w:t>звенья связаны друг с другом также последовательно,</w:t>
      </w:r>
      <w:r>
        <w:rPr>
          <w:spacing w:val="10"/>
          <w:sz w:val="28"/>
        </w:rPr>
        <w:t xml:space="preserve"> </w:t>
      </w:r>
      <w:r>
        <w:rPr>
          <w:sz w:val="28"/>
        </w:rPr>
        <w:t>но</w:t>
      </w:r>
    </w:p>
    <w:p w14:paraId="3BC06F3E" w14:textId="77777777" w:rsidR="00016106" w:rsidRDefault="001B248C">
      <w:pPr>
        <w:pStyle w:val="BodyText"/>
      </w:pPr>
      <w:r>
        <w:t>«выход» последнего звена одновременно является «входом» первого;</w:t>
      </w:r>
    </w:p>
    <w:p w14:paraId="60786394" w14:textId="77777777" w:rsidR="00016106" w:rsidRDefault="001B248C">
      <w:pPr>
        <w:pStyle w:val="ListParagraph"/>
        <w:numPr>
          <w:ilvl w:val="0"/>
          <w:numId w:val="9"/>
        </w:numPr>
        <w:tabs>
          <w:tab w:val="left" w:pos="1358"/>
        </w:tabs>
        <w:ind w:left="484" w:right="842" w:firstLine="566"/>
        <w:jc w:val="both"/>
        <w:rPr>
          <w:sz w:val="28"/>
        </w:rPr>
      </w:pPr>
      <w:r>
        <w:rPr>
          <w:i/>
          <w:sz w:val="28"/>
        </w:rPr>
        <w:t xml:space="preserve">«колесо» </w:t>
      </w:r>
      <w:r>
        <w:rPr>
          <w:sz w:val="28"/>
        </w:rPr>
        <w:t>— в отличие от кольцевой в центре (на месте «оси») имеется звено, связанное со всеми</w:t>
      </w:r>
      <w:r>
        <w:rPr>
          <w:spacing w:val="1"/>
          <w:sz w:val="28"/>
        </w:rPr>
        <w:t xml:space="preserve"> </w:t>
      </w:r>
      <w:r>
        <w:rPr>
          <w:sz w:val="28"/>
        </w:rPr>
        <w:t>остальными;</w:t>
      </w:r>
    </w:p>
    <w:p w14:paraId="05911E9A" w14:textId="77777777" w:rsidR="00016106" w:rsidRDefault="001B248C">
      <w:pPr>
        <w:pStyle w:val="ListParagraph"/>
        <w:numPr>
          <w:ilvl w:val="0"/>
          <w:numId w:val="9"/>
        </w:numPr>
        <w:tabs>
          <w:tab w:val="left" w:pos="1540"/>
        </w:tabs>
        <w:ind w:left="484" w:right="844" w:firstLine="566"/>
        <w:jc w:val="both"/>
        <w:rPr>
          <w:sz w:val="28"/>
        </w:rPr>
      </w:pPr>
      <w:r>
        <w:rPr>
          <w:i/>
          <w:sz w:val="28"/>
        </w:rPr>
        <w:t xml:space="preserve">звездная </w:t>
      </w:r>
      <w:r>
        <w:rPr>
          <w:sz w:val="28"/>
        </w:rPr>
        <w:t>— в отличие от структуры «колесо» отсутствуют периферийные связи («обод»), а звенья связаны между собой лишь через центр (центральное звено);</w:t>
      </w:r>
    </w:p>
    <w:p w14:paraId="2B4FBAC3" w14:textId="77777777" w:rsidR="00016106" w:rsidRDefault="001B248C">
      <w:pPr>
        <w:pStyle w:val="ListParagraph"/>
        <w:numPr>
          <w:ilvl w:val="0"/>
          <w:numId w:val="9"/>
        </w:numPr>
        <w:tabs>
          <w:tab w:val="left" w:pos="1432"/>
        </w:tabs>
        <w:ind w:left="484" w:right="840" w:firstLine="566"/>
        <w:jc w:val="both"/>
        <w:rPr>
          <w:sz w:val="28"/>
        </w:rPr>
      </w:pPr>
      <w:r>
        <w:rPr>
          <w:i/>
          <w:sz w:val="28"/>
        </w:rPr>
        <w:t xml:space="preserve">многосвязная — </w:t>
      </w:r>
      <w:r>
        <w:rPr>
          <w:sz w:val="28"/>
        </w:rPr>
        <w:t>в отличие от кольцевой структуры каждое звено связано со всеми</w:t>
      </w:r>
      <w:r>
        <w:rPr>
          <w:spacing w:val="-1"/>
          <w:sz w:val="28"/>
        </w:rPr>
        <w:t xml:space="preserve"> </w:t>
      </w:r>
      <w:r>
        <w:rPr>
          <w:sz w:val="28"/>
        </w:rPr>
        <w:t>остальными;</w:t>
      </w:r>
    </w:p>
    <w:p w14:paraId="2CBC82E3" w14:textId="77777777" w:rsidR="00016106" w:rsidRDefault="001B248C">
      <w:pPr>
        <w:pStyle w:val="ListParagraph"/>
        <w:numPr>
          <w:ilvl w:val="0"/>
          <w:numId w:val="9"/>
        </w:numPr>
        <w:tabs>
          <w:tab w:val="left" w:pos="1394"/>
        </w:tabs>
        <w:ind w:left="484" w:right="847" w:firstLine="566"/>
        <w:jc w:val="both"/>
        <w:rPr>
          <w:sz w:val="28"/>
        </w:rPr>
      </w:pPr>
      <w:r>
        <w:rPr>
          <w:i/>
          <w:sz w:val="28"/>
        </w:rPr>
        <w:t xml:space="preserve">сотовая — </w:t>
      </w:r>
      <w:r>
        <w:rPr>
          <w:sz w:val="28"/>
        </w:rPr>
        <w:t>каждое звено связано либо с четырьмя другими (либо с тремя) и имеет один внешний «выход» («вход»), либо с двумя и имеет два внешних «выхода» («входа»);</w:t>
      </w:r>
    </w:p>
    <w:p w14:paraId="56F61335" w14:textId="77777777" w:rsidR="00016106" w:rsidRDefault="001B248C">
      <w:pPr>
        <w:pStyle w:val="ListParagraph"/>
        <w:numPr>
          <w:ilvl w:val="0"/>
          <w:numId w:val="9"/>
        </w:numPr>
        <w:tabs>
          <w:tab w:val="left" w:pos="1354"/>
        </w:tabs>
        <w:jc w:val="both"/>
        <w:rPr>
          <w:sz w:val="28"/>
        </w:rPr>
      </w:pPr>
      <w:r>
        <w:rPr>
          <w:i/>
          <w:sz w:val="28"/>
        </w:rPr>
        <w:t xml:space="preserve">иерархическая — </w:t>
      </w:r>
      <w:r>
        <w:rPr>
          <w:sz w:val="28"/>
        </w:rPr>
        <w:t>характеризуется наличием иерархии</w:t>
      </w:r>
      <w:r>
        <w:rPr>
          <w:spacing w:val="-5"/>
          <w:sz w:val="28"/>
        </w:rPr>
        <w:t xml:space="preserve"> </w:t>
      </w:r>
      <w:r>
        <w:rPr>
          <w:sz w:val="28"/>
        </w:rPr>
        <w:t>управления;</w:t>
      </w:r>
    </w:p>
    <w:p w14:paraId="394BC2CD" w14:textId="77777777" w:rsidR="00016106" w:rsidRDefault="001B248C">
      <w:pPr>
        <w:pStyle w:val="ListParagraph"/>
        <w:numPr>
          <w:ilvl w:val="0"/>
          <w:numId w:val="9"/>
        </w:numPr>
        <w:tabs>
          <w:tab w:val="left" w:pos="1424"/>
        </w:tabs>
        <w:ind w:left="484" w:right="843" w:firstLine="566"/>
        <w:jc w:val="both"/>
        <w:rPr>
          <w:sz w:val="28"/>
        </w:rPr>
      </w:pPr>
      <w:r>
        <w:rPr>
          <w:i/>
          <w:sz w:val="28"/>
        </w:rPr>
        <w:t xml:space="preserve">смешанная — </w:t>
      </w:r>
      <w:r>
        <w:rPr>
          <w:sz w:val="28"/>
        </w:rPr>
        <w:t>в различных подсистемах возможны перечисленные виды</w:t>
      </w:r>
      <w:r>
        <w:rPr>
          <w:spacing w:val="-2"/>
          <w:sz w:val="28"/>
        </w:rPr>
        <w:t xml:space="preserve"> </w:t>
      </w:r>
      <w:r>
        <w:rPr>
          <w:sz w:val="28"/>
        </w:rPr>
        <w:t>структур.</w:t>
      </w:r>
    </w:p>
    <w:p w14:paraId="2A7D178D" w14:textId="77777777" w:rsidR="00016106" w:rsidRDefault="001B248C">
      <w:pPr>
        <w:pStyle w:val="BodyText"/>
        <w:ind w:left="3048"/>
        <w:jc w:val="both"/>
      </w:pPr>
      <w:r>
        <w:t>Планирование потребности в персонале</w:t>
      </w:r>
    </w:p>
    <w:p w14:paraId="1BFD5757" w14:textId="77777777" w:rsidR="00016106" w:rsidRDefault="001B248C">
      <w:pPr>
        <w:pStyle w:val="BodyText"/>
        <w:ind w:right="839" w:firstLine="566"/>
        <w:jc w:val="both"/>
      </w:pPr>
      <w:r>
        <w:rPr>
          <w:i/>
        </w:rPr>
        <w:t xml:space="preserve">Количественная оценка </w:t>
      </w:r>
      <w:r>
        <w:t>потребности в персонале, призванная ответить на вопрос «сколько», основывается на анализе предполагаемой организационной структуры (уровни управления, количество подразделений, распределение ответственности), требований технологии производства (форма организации совместной деятельности исполнителей), маркетингового плана (план ввода в строй предприятия, поэтапность разворачивания производства), а также прогнозе изменения количественных характеристик персонала (с учетом, например, изменения технологии). При этом, безусловно, важной является информация о количестве заполненных вакансий.</w:t>
      </w:r>
    </w:p>
    <w:p w14:paraId="610C5349" w14:textId="77777777" w:rsidR="00016106" w:rsidRDefault="001B248C">
      <w:pPr>
        <w:pStyle w:val="BodyText"/>
        <w:ind w:right="838"/>
        <w:jc w:val="both"/>
      </w:pPr>
      <w:r>
        <w:rPr>
          <w:i/>
        </w:rPr>
        <w:t xml:space="preserve">Качественная оценка </w:t>
      </w:r>
      <w:r>
        <w:t>потребности в персонале — попытка ответить на вопрос «кого». Это более сложный вид прогноза, поскольку вслед за анализом, аналогичным для целей количественной оценки, должны</w:t>
      </w:r>
    </w:p>
    <w:p w14:paraId="30E3F794" w14:textId="77777777" w:rsidR="00016106" w:rsidRDefault="00016106">
      <w:pPr>
        <w:jc w:val="both"/>
        <w:sectPr w:rsidR="00016106">
          <w:pgSz w:w="11900" w:h="16840"/>
          <w:pgMar w:top="1060" w:right="0" w:bottom="280" w:left="1220" w:header="720" w:footer="720" w:gutter="0"/>
          <w:cols w:space="720"/>
        </w:sectPr>
      </w:pPr>
    </w:p>
    <w:p w14:paraId="349DBD5C" w14:textId="77777777" w:rsidR="00016106" w:rsidRDefault="001B248C">
      <w:pPr>
        <w:pStyle w:val="BodyText"/>
        <w:spacing w:before="74"/>
        <w:ind w:right="840"/>
        <w:jc w:val="both"/>
      </w:pPr>
      <w:r>
        <w:lastRenderedPageBreak/>
        <w:t>учитываться ценностные ориентации, уровень культуры и образования, профессиональные навыки и умения того персонала, который необходим организации.</w:t>
      </w:r>
    </w:p>
    <w:p w14:paraId="22764F09" w14:textId="77777777" w:rsidR="00016106" w:rsidRDefault="001B248C">
      <w:pPr>
        <w:pStyle w:val="BodyText"/>
        <w:tabs>
          <w:tab w:val="left" w:pos="2187"/>
          <w:tab w:val="left" w:pos="4221"/>
          <w:tab w:val="left" w:pos="5785"/>
          <w:tab w:val="left" w:pos="6887"/>
          <w:tab w:val="left" w:pos="7815"/>
          <w:tab w:val="left" w:pos="9399"/>
        </w:tabs>
        <w:ind w:right="840" w:firstLine="566"/>
      </w:pPr>
      <w:r>
        <w:t>Расчет</w:t>
      </w:r>
      <w:r>
        <w:tab/>
        <w:t>численности</w:t>
      </w:r>
      <w:r>
        <w:tab/>
        <w:t>персонала</w:t>
      </w:r>
      <w:r>
        <w:tab/>
        <w:t>может</w:t>
      </w:r>
      <w:r>
        <w:tab/>
        <w:t>быть</w:t>
      </w:r>
      <w:r>
        <w:tab/>
        <w:t>текущим</w:t>
      </w:r>
      <w:r>
        <w:tab/>
      </w:r>
      <w:r>
        <w:rPr>
          <w:spacing w:val="-7"/>
        </w:rPr>
        <w:t xml:space="preserve">или </w:t>
      </w:r>
      <w:r>
        <w:t>оперативным и долговременным или</w:t>
      </w:r>
      <w:r>
        <w:rPr>
          <w:spacing w:val="-2"/>
        </w:rPr>
        <w:t xml:space="preserve"> </w:t>
      </w:r>
      <w:r>
        <w:t>перспективным.</w:t>
      </w:r>
    </w:p>
    <w:p w14:paraId="2FC2D33A" w14:textId="77777777" w:rsidR="00016106" w:rsidRDefault="001B248C">
      <w:pPr>
        <w:ind w:left="1050"/>
        <w:rPr>
          <w:sz w:val="28"/>
        </w:rPr>
      </w:pPr>
      <w:r>
        <w:rPr>
          <w:sz w:val="28"/>
        </w:rPr>
        <w:t xml:space="preserve">1. </w:t>
      </w:r>
      <w:r>
        <w:rPr>
          <w:i/>
          <w:sz w:val="28"/>
        </w:rPr>
        <w:t>Текущая потребность в персонале</w:t>
      </w:r>
      <w:r>
        <w:rPr>
          <w:sz w:val="28"/>
        </w:rPr>
        <w:t>.</w:t>
      </w:r>
    </w:p>
    <w:p w14:paraId="602E326F" w14:textId="77777777" w:rsidR="00016106" w:rsidRDefault="001B248C">
      <w:pPr>
        <w:ind w:left="1050"/>
        <w:rPr>
          <w:sz w:val="28"/>
        </w:rPr>
      </w:pPr>
      <w:r>
        <w:rPr>
          <w:i/>
          <w:sz w:val="28"/>
        </w:rPr>
        <w:t xml:space="preserve">Общая потребность </w:t>
      </w:r>
      <w:r>
        <w:rPr>
          <w:sz w:val="28"/>
        </w:rPr>
        <w:t xml:space="preserve">предприятия в кадрах </w:t>
      </w:r>
      <w:r>
        <w:rPr>
          <w:i/>
          <w:sz w:val="28"/>
        </w:rPr>
        <w:t xml:space="preserve">А </w:t>
      </w:r>
      <w:r>
        <w:rPr>
          <w:sz w:val="28"/>
        </w:rPr>
        <w:t>определяется как сумма:</w:t>
      </w:r>
    </w:p>
    <w:p w14:paraId="6751A869" w14:textId="77777777" w:rsidR="00016106" w:rsidRDefault="001B248C">
      <w:pPr>
        <w:ind w:left="1032" w:right="848"/>
        <w:jc w:val="center"/>
        <w:rPr>
          <w:i/>
          <w:sz w:val="28"/>
        </w:rPr>
      </w:pPr>
      <w:r>
        <w:rPr>
          <w:i/>
          <w:sz w:val="28"/>
        </w:rPr>
        <w:t>А = Ч + ДП,</w:t>
      </w:r>
    </w:p>
    <w:p w14:paraId="42B6A70D" w14:textId="77777777" w:rsidR="00016106" w:rsidRDefault="001B248C">
      <w:pPr>
        <w:pStyle w:val="BodyText"/>
        <w:tabs>
          <w:tab w:val="left" w:pos="1661"/>
          <w:tab w:val="left" w:pos="2085"/>
          <w:tab w:val="left" w:pos="2596"/>
          <w:tab w:val="left" w:pos="3727"/>
          <w:tab w:val="left" w:pos="5443"/>
          <w:tab w:val="left" w:pos="5805"/>
          <w:tab w:val="left" w:pos="6911"/>
          <w:tab w:val="left" w:pos="8788"/>
        </w:tabs>
        <w:spacing w:before="1"/>
        <w:ind w:right="844" w:firstLine="566"/>
      </w:pPr>
      <w:r>
        <w:t>где</w:t>
      </w:r>
      <w:r>
        <w:tab/>
      </w:r>
      <w:r>
        <w:rPr>
          <w:i/>
        </w:rPr>
        <w:t>Ч</w:t>
      </w:r>
      <w:r>
        <w:rPr>
          <w:i/>
        </w:rPr>
        <w:tab/>
      </w:r>
      <w:r>
        <w:t>—</w:t>
      </w:r>
      <w:r>
        <w:tab/>
        <w:t>базовая</w:t>
      </w:r>
      <w:r>
        <w:tab/>
        <w:t>потребность</w:t>
      </w:r>
      <w:r>
        <w:tab/>
        <w:t>в</w:t>
      </w:r>
      <w:r>
        <w:tab/>
        <w:t>кадрах,</w:t>
      </w:r>
      <w:r>
        <w:tab/>
        <w:t>определяемая</w:t>
      </w:r>
      <w:r>
        <w:tab/>
      </w:r>
      <w:r>
        <w:rPr>
          <w:spacing w:val="-4"/>
        </w:rPr>
        <w:t xml:space="preserve">объемом </w:t>
      </w:r>
      <w:r>
        <w:t>производства;</w:t>
      </w:r>
    </w:p>
    <w:p w14:paraId="74336E91" w14:textId="77777777" w:rsidR="00016106" w:rsidRDefault="001B248C">
      <w:pPr>
        <w:pStyle w:val="BodyText"/>
        <w:ind w:left="1050"/>
      </w:pPr>
      <w:r>
        <w:rPr>
          <w:i/>
        </w:rPr>
        <w:t xml:space="preserve">ДП </w:t>
      </w:r>
      <w:r>
        <w:t>— дополнительная потребность в кадрах.</w:t>
      </w:r>
    </w:p>
    <w:p w14:paraId="7425B080" w14:textId="77777777" w:rsidR="00016106" w:rsidRDefault="001B248C">
      <w:pPr>
        <w:tabs>
          <w:tab w:val="left" w:pos="2206"/>
          <w:tab w:val="left" w:pos="4037"/>
          <w:tab w:val="left" w:pos="5774"/>
          <w:tab w:val="left" w:pos="6116"/>
          <w:tab w:val="left" w:pos="7345"/>
          <w:tab w:val="left" w:pos="7747"/>
          <w:tab w:val="left" w:pos="9548"/>
        </w:tabs>
        <w:ind w:left="484" w:right="839" w:firstLine="566"/>
        <w:rPr>
          <w:sz w:val="28"/>
        </w:rPr>
      </w:pPr>
      <w:r>
        <w:rPr>
          <w:i/>
          <w:sz w:val="28"/>
        </w:rPr>
        <w:t>Базовая</w:t>
      </w:r>
      <w:r>
        <w:rPr>
          <w:i/>
          <w:sz w:val="28"/>
        </w:rPr>
        <w:tab/>
        <w:t>потребность</w:t>
      </w:r>
      <w:r>
        <w:rPr>
          <w:i/>
          <w:sz w:val="28"/>
        </w:rPr>
        <w:tab/>
      </w:r>
      <w:r>
        <w:rPr>
          <w:sz w:val="28"/>
        </w:rPr>
        <w:t>предприятия</w:t>
      </w:r>
      <w:r>
        <w:rPr>
          <w:sz w:val="28"/>
        </w:rPr>
        <w:tab/>
        <w:t>в</w:t>
      </w:r>
      <w:r>
        <w:rPr>
          <w:sz w:val="28"/>
        </w:rPr>
        <w:tab/>
        <w:t>кадрах</w:t>
      </w:r>
      <w:r>
        <w:rPr>
          <w:sz w:val="28"/>
        </w:rPr>
        <w:tab/>
      </w:r>
      <w:r>
        <w:rPr>
          <w:i/>
          <w:sz w:val="28"/>
        </w:rPr>
        <w:t>Ч</w:t>
      </w:r>
      <w:r>
        <w:rPr>
          <w:i/>
          <w:sz w:val="28"/>
        </w:rPr>
        <w:tab/>
      </w:r>
      <w:r>
        <w:rPr>
          <w:sz w:val="28"/>
        </w:rPr>
        <w:t>определяется</w:t>
      </w:r>
      <w:r>
        <w:rPr>
          <w:sz w:val="28"/>
        </w:rPr>
        <w:tab/>
      </w:r>
      <w:r>
        <w:rPr>
          <w:spacing w:val="-9"/>
          <w:sz w:val="28"/>
        </w:rPr>
        <w:t xml:space="preserve">по </w:t>
      </w:r>
      <w:r>
        <w:rPr>
          <w:sz w:val="28"/>
        </w:rPr>
        <w:t>формуле:</w:t>
      </w:r>
    </w:p>
    <w:p w14:paraId="64F11A34" w14:textId="77777777" w:rsidR="00016106" w:rsidRDefault="001B248C">
      <w:pPr>
        <w:ind w:left="1029" w:right="848"/>
        <w:jc w:val="center"/>
        <w:rPr>
          <w:i/>
          <w:sz w:val="28"/>
        </w:rPr>
      </w:pPr>
      <w:r>
        <w:rPr>
          <w:i/>
          <w:sz w:val="28"/>
        </w:rPr>
        <w:t>Ч = ОП / В,</w:t>
      </w:r>
    </w:p>
    <w:p w14:paraId="108738E6" w14:textId="77777777" w:rsidR="00016106" w:rsidRDefault="001B248C">
      <w:pPr>
        <w:pStyle w:val="BodyText"/>
        <w:ind w:left="1050"/>
        <w:jc w:val="both"/>
      </w:pPr>
      <w:r>
        <w:t xml:space="preserve">где </w:t>
      </w:r>
      <w:r>
        <w:rPr>
          <w:i/>
        </w:rPr>
        <w:t xml:space="preserve">ОП — </w:t>
      </w:r>
      <w:r>
        <w:t>объем производства;</w:t>
      </w:r>
    </w:p>
    <w:p w14:paraId="2E9E9AA2" w14:textId="77777777" w:rsidR="00016106" w:rsidRDefault="001B248C">
      <w:pPr>
        <w:pStyle w:val="BodyText"/>
        <w:ind w:left="1050"/>
        <w:jc w:val="both"/>
      </w:pPr>
      <w:r>
        <w:rPr>
          <w:i/>
        </w:rPr>
        <w:t xml:space="preserve">В — </w:t>
      </w:r>
      <w:r>
        <w:t>выработка на одного работающего.</w:t>
      </w:r>
    </w:p>
    <w:p w14:paraId="159F12D8" w14:textId="77777777" w:rsidR="00016106" w:rsidRDefault="001B248C">
      <w:pPr>
        <w:pStyle w:val="BodyText"/>
        <w:ind w:right="837" w:firstLine="566"/>
        <w:jc w:val="both"/>
      </w:pPr>
      <w:r>
        <w:t>Более конкретные расчеты, как правило, производятся отдельно по следующим категориям:</w:t>
      </w:r>
    </w:p>
    <w:p w14:paraId="12A2A1B8" w14:textId="77777777" w:rsidR="00016106" w:rsidRDefault="001B248C">
      <w:pPr>
        <w:pStyle w:val="ListParagraph"/>
        <w:numPr>
          <w:ilvl w:val="0"/>
          <w:numId w:val="10"/>
        </w:numPr>
        <w:tabs>
          <w:tab w:val="left" w:pos="1398"/>
        </w:tabs>
        <w:ind w:right="842" w:firstLine="566"/>
        <w:jc w:val="both"/>
        <w:rPr>
          <w:sz w:val="28"/>
        </w:rPr>
      </w:pPr>
      <w:r>
        <w:rPr>
          <w:sz w:val="28"/>
        </w:rPr>
        <w:t>рабочие-сдельщики (с учетом трудоемкости продукции, фонда рабочего времени, уровня выполнения норм);</w:t>
      </w:r>
    </w:p>
    <w:p w14:paraId="0422BAA2" w14:textId="77777777" w:rsidR="00016106" w:rsidRDefault="001B248C">
      <w:pPr>
        <w:pStyle w:val="ListParagraph"/>
        <w:numPr>
          <w:ilvl w:val="0"/>
          <w:numId w:val="10"/>
        </w:numPr>
        <w:tabs>
          <w:tab w:val="left" w:pos="1446"/>
        </w:tabs>
        <w:ind w:right="841" w:firstLine="566"/>
        <w:jc w:val="both"/>
        <w:rPr>
          <w:sz w:val="28"/>
        </w:rPr>
      </w:pPr>
      <w:r>
        <w:rPr>
          <w:sz w:val="28"/>
        </w:rPr>
        <w:t>рабочие-повременщики (с учетом закрепленных зон и трудоемкости работы, норм численности персонала, трудоемкости нормированных заданий, фонда рабочего</w:t>
      </w:r>
      <w:r>
        <w:rPr>
          <w:spacing w:val="1"/>
          <w:sz w:val="28"/>
        </w:rPr>
        <w:t xml:space="preserve"> </w:t>
      </w:r>
      <w:r>
        <w:rPr>
          <w:sz w:val="28"/>
        </w:rPr>
        <w:t>времени);</w:t>
      </w:r>
    </w:p>
    <w:p w14:paraId="435E8176" w14:textId="77777777" w:rsidR="00016106" w:rsidRDefault="001B248C">
      <w:pPr>
        <w:pStyle w:val="ListParagraph"/>
        <w:numPr>
          <w:ilvl w:val="0"/>
          <w:numId w:val="10"/>
        </w:numPr>
        <w:tabs>
          <w:tab w:val="left" w:pos="1347"/>
        </w:tabs>
        <w:ind w:right="842" w:firstLine="566"/>
        <w:jc w:val="both"/>
        <w:rPr>
          <w:sz w:val="28"/>
        </w:rPr>
      </w:pPr>
      <w:r>
        <w:rPr>
          <w:sz w:val="28"/>
        </w:rPr>
        <w:t>ученики (с учетом потребности в подготовке новых рабочих и плановых сроков</w:t>
      </w:r>
      <w:r>
        <w:rPr>
          <w:spacing w:val="-3"/>
          <w:sz w:val="28"/>
        </w:rPr>
        <w:t xml:space="preserve"> </w:t>
      </w:r>
      <w:r>
        <w:rPr>
          <w:sz w:val="28"/>
        </w:rPr>
        <w:t>обучения);</w:t>
      </w:r>
    </w:p>
    <w:p w14:paraId="1B9976F1" w14:textId="77777777" w:rsidR="00016106" w:rsidRDefault="001B248C">
      <w:pPr>
        <w:pStyle w:val="ListParagraph"/>
        <w:numPr>
          <w:ilvl w:val="0"/>
          <w:numId w:val="10"/>
        </w:numPr>
        <w:tabs>
          <w:tab w:val="left" w:pos="1228"/>
        </w:tabs>
        <w:ind w:right="841" w:firstLine="566"/>
        <w:jc w:val="both"/>
        <w:rPr>
          <w:sz w:val="28"/>
        </w:rPr>
      </w:pPr>
      <w:r>
        <w:rPr>
          <w:sz w:val="28"/>
        </w:rPr>
        <w:t>обслуживающий персонал (ориентируясь на типовые нормы и штатное расписание);</w:t>
      </w:r>
    </w:p>
    <w:p w14:paraId="6974C4AE" w14:textId="77777777" w:rsidR="00016106" w:rsidRDefault="001B248C">
      <w:pPr>
        <w:pStyle w:val="ListParagraph"/>
        <w:numPr>
          <w:ilvl w:val="0"/>
          <w:numId w:val="10"/>
        </w:numPr>
        <w:tabs>
          <w:tab w:val="left" w:pos="1218"/>
        </w:tabs>
        <w:ind w:left="1217" w:hanging="168"/>
        <w:jc w:val="both"/>
        <w:rPr>
          <w:sz w:val="28"/>
        </w:rPr>
      </w:pPr>
      <w:r>
        <w:rPr>
          <w:sz w:val="28"/>
        </w:rPr>
        <w:t>руководящий персонал (определяется исходя из норм</w:t>
      </w:r>
      <w:r>
        <w:rPr>
          <w:spacing w:val="-3"/>
          <w:sz w:val="28"/>
        </w:rPr>
        <w:t xml:space="preserve"> </w:t>
      </w:r>
      <w:r>
        <w:rPr>
          <w:sz w:val="28"/>
        </w:rPr>
        <w:t>управляемости).</w:t>
      </w:r>
    </w:p>
    <w:p w14:paraId="3FAA2BD7" w14:textId="77777777" w:rsidR="00016106" w:rsidRDefault="00016106">
      <w:pPr>
        <w:pStyle w:val="BodyText"/>
        <w:ind w:left="0"/>
      </w:pPr>
    </w:p>
    <w:p w14:paraId="7E60AEC5" w14:textId="77777777" w:rsidR="00016106" w:rsidRDefault="001B248C">
      <w:pPr>
        <w:pStyle w:val="BodyText"/>
        <w:ind w:left="1054" w:right="848"/>
        <w:jc w:val="center"/>
      </w:pPr>
      <w:r>
        <w:t>Анализ кадровой ситуации в регионе</w:t>
      </w:r>
    </w:p>
    <w:p w14:paraId="5E1DA956" w14:textId="77777777" w:rsidR="00016106" w:rsidRDefault="00016106">
      <w:pPr>
        <w:pStyle w:val="BodyText"/>
        <w:ind w:left="0"/>
      </w:pPr>
    </w:p>
    <w:p w14:paraId="32F62621" w14:textId="77777777" w:rsidR="00016106" w:rsidRDefault="001B248C">
      <w:pPr>
        <w:ind w:left="484" w:right="843" w:firstLine="566"/>
        <w:rPr>
          <w:i/>
          <w:sz w:val="28"/>
        </w:rPr>
      </w:pPr>
      <w:r>
        <w:rPr>
          <w:sz w:val="28"/>
        </w:rPr>
        <w:t xml:space="preserve">Главный результат того анализа — </w:t>
      </w:r>
      <w:r>
        <w:rPr>
          <w:i/>
          <w:sz w:val="28"/>
        </w:rPr>
        <w:t>выделение сегментов рынка рабочей силы в регионе.</w:t>
      </w:r>
    </w:p>
    <w:p w14:paraId="28218A52" w14:textId="77777777" w:rsidR="00016106" w:rsidRDefault="001B248C">
      <w:pPr>
        <w:pStyle w:val="BodyText"/>
        <w:ind w:left="1050"/>
      </w:pPr>
      <w:r>
        <w:t>Необходимо собрать и проанализировать информацию об:</w:t>
      </w:r>
    </w:p>
    <w:p w14:paraId="29C42676" w14:textId="77777777" w:rsidR="00016106" w:rsidRDefault="001B248C">
      <w:pPr>
        <w:pStyle w:val="ListParagraph"/>
        <w:numPr>
          <w:ilvl w:val="0"/>
          <w:numId w:val="10"/>
        </w:numPr>
        <w:tabs>
          <w:tab w:val="left" w:pos="1150"/>
        </w:tabs>
        <w:ind w:left="1149" w:hanging="100"/>
        <w:rPr>
          <w:sz w:val="28"/>
        </w:rPr>
      </w:pPr>
      <w:r>
        <w:rPr>
          <w:sz w:val="28"/>
        </w:rPr>
        <w:t>основных профессионально-возрастных</w:t>
      </w:r>
      <w:r>
        <w:rPr>
          <w:spacing w:val="1"/>
          <w:sz w:val="28"/>
        </w:rPr>
        <w:t xml:space="preserve"> </w:t>
      </w:r>
      <w:r>
        <w:rPr>
          <w:sz w:val="28"/>
        </w:rPr>
        <w:t>группах;</w:t>
      </w:r>
    </w:p>
    <w:p w14:paraId="650438F5" w14:textId="77777777" w:rsidR="00016106" w:rsidRDefault="001B248C">
      <w:pPr>
        <w:pStyle w:val="ListParagraph"/>
        <w:numPr>
          <w:ilvl w:val="0"/>
          <w:numId w:val="10"/>
        </w:numPr>
        <w:tabs>
          <w:tab w:val="left" w:pos="1150"/>
        </w:tabs>
        <w:ind w:left="1149" w:hanging="100"/>
        <w:rPr>
          <w:sz w:val="28"/>
        </w:rPr>
      </w:pPr>
      <w:r>
        <w:rPr>
          <w:sz w:val="28"/>
        </w:rPr>
        <w:t>региональном рынке</w:t>
      </w:r>
      <w:r>
        <w:rPr>
          <w:spacing w:val="1"/>
          <w:sz w:val="28"/>
        </w:rPr>
        <w:t xml:space="preserve"> </w:t>
      </w:r>
      <w:r>
        <w:rPr>
          <w:sz w:val="28"/>
        </w:rPr>
        <w:t>профессий;</w:t>
      </w:r>
    </w:p>
    <w:p w14:paraId="6E0A02C4" w14:textId="77777777" w:rsidR="00016106" w:rsidRDefault="001B248C">
      <w:pPr>
        <w:pStyle w:val="ListParagraph"/>
        <w:numPr>
          <w:ilvl w:val="0"/>
          <w:numId w:val="10"/>
        </w:numPr>
        <w:tabs>
          <w:tab w:val="left" w:pos="1218"/>
        </w:tabs>
        <w:ind w:left="1217" w:hanging="168"/>
        <w:rPr>
          <w:sz w:val="28"/>
        </w:rPr>
      </w:pPr>
      <w:r>
        <w:rPr>
          <w:sz w:val="28"/>
        </w:rPr>
        <w:t>уровне оплаты труда по</w:t>
      </w:r>
      <w:r>
        <w:rPr>
          <w:spacing w:val="-1"/>
          <w:sz w:val="28"/>
        </w:rPr>
        <w:t xml:space="preserve"> </w:t>
      </w:r>
      <w:r>
        <w:rPr>
          <w:sz w:val="28"/>
        </w:rPr>
        <w:t>категориям;</w:t>
      </w:r>
    </w:p>
    <w:p w14:paraId="11190B66" w14:textId="77777777" w:rsidR="00016106" w:rsidRDefault="001B248C">
      <w:pPr>
        <w:pStyle w:val="ListParagraph"/>
        <w:numPr>
          <w:ilvl w:val="0"/>
          <w:numId w:val="10"/>
        </w:numPr>
        <w:tabs>
          <w:tab w:val="left" w:pos="1218"/>
        </w:tabs>
        <w:ind w:left="1217" w:hanging="168"/>
        <w:rPr>
          <w:sz w:val="28"/>
        </w:rPr>
      </w:pPr>
      <w:r>
        <w:rPr>
          <w:sz w:val="28"/>
        </w:rPr>
        <w:t>уровне занятости по</w:t>
      </w:r>
      <w:r>
        <w:rPr>
          <w:spacing w:val="2"/>
          <w:sz w:val="28"/>
        </w:rPr>
        <w:t xml:space="preserve"> </w:t>
      </w:r>
      <w:r>
        <w:rPr>
          <w:sz w:val="28"/>
        </w:rPr>
        <w:t>категориям;</w:t>
      </w:r>
    </w:p>
    <w:p w14:paraId="08D6F4A4" w14:textId="77777777" w:rsidR="00016106" w:rsidRDefault="001B248C">
      <w:pPr>
        <w:pStyle w:val="ListParagraph"/>
        <w:numPr>
          <w:ilvl w:val="0"/>
          <w:numId w:val="10"/>
        </w:numPr>
        <w:tabs>
          <w:tab w:val="left" w:pos="1455"/>
          <w:tab w:val="left" w:pos="1456"/>
          <w:tab w:val="left" w:pos="2789"/>
          <w:tab w:val="left" w:pos="4495"/>
          <w:tab w:val="left" w:pos="6511"/>
          <w:tab w:val="left" w:pos="6968"/>
        </w:tabs>
        <w:ind w:right="840" w:firstLine="566"/>
        <w:rPr>
          <w:sz w:val="28"/>
        </w:rPr>
      </w:pPr>
      <w:r>
        <w:rPr>
          <w:sz w:val="28"/>
        </w:rPr>
        <w:t>учебных</w:t>
      </w:r>
      <w:r>
        <w:rPr>
          <w:sz w:val="28"/>
        </w:rPr>
        <w:tab/>
        <w:t>заведениях,</w:t>
      </w:r>
      <w:r>
        <w:rPr>
          <w:sz w:val="28"/>
        </w:rPr>
        <w:tab/>
        <w:t>выпускающих</w:t>
      </w:r>
      <w:r>
        <w:rPr>
          <w:sz w:val="28"/>
        </w:rPr>
        <w:tab/>
        <w:t>и</w:t>
      </w:r>
      <w:r>
        <w:rPr>
          <w:sz w:val="28"/>
        </w:rPr>
        <w:tab/>
        <w:t>переподготавливающих специалистов;</w:t>
      </w:r>
    </w:p>
    <w:p w14:paraId="3973EDFA" w14:textId="77777777" w:rsidR="00016106" w:rsidRDefault="001B248C">
      <w:pPr>
        <w:pStyle w:val="ListParagraph"/>
        <w:numPr>
          <w:ilvl w:val="0"/>
          <w:numId w:val="10"/>
        </w:numPr>
        <w:tabs>
          <w:tab w:val="left" w:pos="1218"/>
        </w:tabs>
        <w:ind w:left="1217" w:hanging="168"/>
        <w:rPr>
          <w:sz w:val="28"/>
        </w:rPr>
      </w:pPr>
      <w:r>
        <w:rPr>
          <w:sz w:val="28"/>
        </w:rPr>
        <w:t>демографической ситуации и демографическом</w:t>
      </w:r>
      <w:r>
        <w:rPr>
          <w:spacing w:val="2"/>
          <w:sz w:val="28"/>
        </w:rPr>
        <w:t xml:space="preserve"> </w:t>
      </w:r>
      <w:r>
        <w:rPr>
          <w:sz w:val="28"/>
        </w:rPr>
        <w:t>прогнозе;</w:t>
      </w:r>
    </w:p>
    <w:p w14:paraId="2F7D64B7" w14:textId="77777777" w:rsidR="00016106" w:rsidRDefault="001B248C">
      <w:pPr>
        <w:pStyle w:val="ListParagraph"/>
        <w:numPr>
          <w:ilvl w:val="1"/>
          <w:numId w:val="10"/>
        </w:numPr>
        <w:tabs>
          <w:tab w:val="left" w:pos="1562"/>
        </w:tabs>
        <w:rPr>
          <w:sz w:val="28"/>
        </w:rPr>
      </w:pPr>
      <w:r>
        <w:rPr>
          <w:sz w:val="28"/>
        </w:rPr>
        <w:t>национальных и культурных особенностях жителей</w:t>
      </w:r>
      <w:r>
        <w:rPr>
          <w:spacing w:val="-4"/>
          <w:sz w:val="28"/>
        </w:rPr>
        <w:t xml:space="preserve"> </w:t>
      </w:r>
      <w:r>
        <w:rPr>
          <w:sz w:val="28"/>
        </w:rPr>
        <w:t>региона.</w:t>
      </w:r>
    </w:p>
    <w:p w14:paraId="788D9299" w14:textId="77777777" w:rsidR="00016106" w:rsidRDefault="00016106">
      <w:pPr>
        <w:pStyle w:val="BodyText"/>
        <w:ind w:left="0"/>
      </w:pPr>
    </w:p>
    <w:p w14:paraId="6A3DFAC7" w14:textId="77777777" w:rsidR="00016106" w:rsidRDefault="001B248C">
      <w:pPr>
        <w:pStyle w:val="BodyText"/>
        <w:ind w:left="1055" w:right="847"/>
        <w:jc w:val="center"/>
      </w:pPr>
      <w:r>
        <w:t>Анализ деятельности. Должностные инструкции</w:t>
      </w:r>
    </w:p>
    <w:p w14:paraId="66CAA697" w14:textId="77777777" w:rsidR="00016106" w:rsidRDefault="00016106">
      <w:pPr>
        <w:jc w:val="center"/>
        <w:sectPr w:rsidR="00016106">
          <w:pgSz w:w="11900" w:h="16840"/>
          <w:pgMar w:top="1060" w:right="0" w:bottom="280" w:left="1220" w:header="720" w:footer="720" w:gutter="0"/>
          <w:cols w:space="720"/>
        </w:sectPr>
      </w:pPr>
    </w:p>
    <w:p w14:paraId="0765EA31" w14:textId="77777777" w:rsidR="00016106" w:rsidRDefault="001B248C">
      <w:pPr>
        <w:pStyle w:val="BodyText"/>
        <w:spacing w:before="74"/>
        <w:ind w:left="1050"/>
      </w:pPr>
      <w:r>
        <w:lastRenderedPageBreak/>
        <w:t>Анализ деятельности должен дать ответы на следующие вопросы:</w:t>
      </w:r>
    </w:p>
    <w:p w14:paraId="6BD60C86" w14:textId="77777777" w:rsidR="00016106" w:rsidRDefault="001B248C">
      <w:pPr>
        <w:pStyle w:val="ListParagraph"/>
        <w:numPr>
          <w:ilvl w:val="0"/>
          <w:numId w:val="8"/>
        </w:numPr>
        <w:tabs>
          <w:tab w:val="left" w:pos="1411"/>
        </w:tabs>
        <w:ind w:right="844" w:firstLine="566"/>
        <w:rPr>
          <w:sz w:val="28"/>
        </w:rPr>
      </w:pPr>
      <w:r>
        <w:rPr>
          <w:sz w:val="28"/>
        </w:rPr>
        <w:t>сколько времени необходимо работнику для выполнения основных производственных операций;</w:t>
      </w:r>
    </w:p>
    <w:p w14:paraId="0DAB6FC3" w14:textId="77777777" w:rsidR="00016106" w:rsidRDefault="001B248C">
      <w:pPr>
        <w:pStyle w:val="ListParagraph"/>
        <w:numPr>
          <w:ilvl w:val="0"/>
          <w:numId w:val="8"/>
        </w:numPr>
        <w:tabs>
          <w:tab w:val="left" w:pos="1453"/>
        </w:tabs>
        <w:ind w:right="843" w:firstLine="566"/>
        <w:rPr>
          <w:sz w:val="28"/>
        </w:rPr>
      </w:pPr>
      <w:r>
        <w:rPr>
          <w:sz w:val="28"/>
        </w:rPr>
        <w:t>какие производственные операции можно сгруппировать в более общее понятие рабочего места;</w:t>
      </w:r>
    </w:p>
    <w:p w14:paraId="04EB41B8" w14:textId="77777777" w:rsidR="00016106" w:rsidRDefault="001B248C">
      <w:pPr>
        <w:pStyle w:val="ListParagraph"/>
        <w:numPr>
          <w:ilvl w:val="0"/>
          <w:numId w:val="8"/>
        </w:numPr>
        <w:tabs>
          <w:tab w:val="left" w:pos="1439"/>
        </w:tabs>
        <w:ind w:right="841" w:firstLine="566"/>
        <w:rPr>
          <w:sz w:val="28"/>
        </w:rPr>
      </w:pPr>
      <w:r>
        <w:rPr>
          <w:sz w:val="28"/>
        </w:rPr>
        <w:t>как организовать рабочее место таким образом, чтобы увеличить производительность</w:t>
      </w:r>
      <w:r>
        <w:rPr>
          <w:spacing w:val="-1"/>
          <w:sz w:val="28"/>
        </w:rPr>
        <w:t xml:space="preserve"> </w:t>
      </w:r>
      <w:r>
        <w:rPr>
          <w:sz w:val="28"/>
        </w:rPr>
        <w:t>труда;</w:t>
      </w:r>
    </w:p>
    <w:p w14:paraId="5044D3F5" w14:textId="77777777" w:rsidR="00016106" w:rsidRDefault="001B248C">
      <w:pPr>
        <w:pStyle w:val="ListParagraph"/>
        <w:numPr>
          <w:ilvl w:val="0"/>
          <w:numId w:val="8"/>
        </w:numPr>
        <w:tabs>
          <w:tab w:val="left" w:pos="1355"/>
        </w:tabs>
        <w:ind w:left="1354" w:hanging="305"/>
        <w:rPr>
          <w:sz w:val="28"/>
        </w:rPr>
      </w:pPr>
      <w:r>
        <w:rPr>
          <w:sz w:val="28"/>
        </w:rPr>
        <w:t>какой режим работы оптимален для данного рабочего</w:t>
      </w:r>
      <w:r>
        <w:rPr>
          <w:spacing w:val="-2"/>
          <w:sz w:val="28"/>
        </w:rPr>
        <w:t xml:space="preserve"> </w:t>
      </w:r>
      <w:r>
        <w:rPr>
          <w:sz w:val="28"/>
        </w:rPr>
        <w:t>места;</w:t>
      </w:r>
    </w:p>
    <w:p w14:paraId="7B844CF8" w14:textId="77777777" w:rsidR="00016106" w:rsidRDefault="001B248C">
      <w:pPr>
        <w:pStyle w:val="ListParagraph"/>
        <w:numPr>
          <w:ilvl w:val="0"/>
          <w:numId w:val="8"/>
        </w:numPr>
        <w:tabs>
          <w:tab w:val="left" w:pos="1357"/>
        </w:tabs>
        <w:spacing w:before="1"/>
        <w:ind w:right="839" w:firstLine="566"/>
        <w:rPr>
          <w:sz w:val="28"/>
        </w:rPr>
      </w:pPr>
      <w:r>
        <w:rPr>
          <w:sz w:val="28"/>
        </w:rPr>
        <w:t>какими характеристиками (особенностями) должен обладать работник для выполнения данной производственной операции;</w:t>
      </w:r>
    </w:p>
    <w:p w14:paraId="1D89C6AC" w14:textId="77777777" w:rsidR="00016106" w:rsidRDefault="001B248C">
      <w:pPr>
        <w:pStyle w:val="ListParagraph"/>
        <w:numPr>
          <w:ilvl w:val="0"/>
          <w:numId w:val="8"/>
        </w:numPr>
        <w:tabs>
          <w:tab w:val="left" w:pos="1455"/>
          <w:tab w:val="left" w:pos="2057"/>
          <w:tab w:val="left" w:pos="2296"/>
          <w:tab w:val="left" w:pos="3657"/>
          <w:tab w:val="left" w:pos="4434"/>
          <w:tab w:val="left" w:pos="5776"/>
          <w:tab w:val="left" w:pos="6003"/>
          <w:tab w:val="left" w:pos="7861"/>
          <w:tab w:val="left" w:pos="8411"/>
          <w:tab w:val="left" w:pos="8487"/>
          <w:tab w:val="left" w:pos="9193"/>
          <w:tab w:val="left" w:pos="9545"/>
        </w:tabs>
        <w:ind w:right="839" w:firstLine="566"/>
        <w:rPr>
          <w:sz w:val="28"/>
        </w:rPr>
      </w:pPr>
      <w:r>
        <w:rPr>
          <w:sz w:val="28"/>
        </w:rPr>
        <w:t>как может использоваться информация, полученная в результате анализа рабочего места, для создания программы управления персоналом. Менеджер</w:t>
      </w:r>
      <w:r>
        <w:rPr>
          <w:sz w:val="28"/>
        </w:rPr>
        <w:tab/>
        <w:t>выполняет</w:t>
      </w:r>
      <w:r>
        <w:rPr>
          <w:sz w:val="28"/>
        </w:rPr>
        <w:tab/>
        <w:t>ответственную</w:t>
      </w:r>
      <w:r>
        <w:rPr>
          <w:sz w:val="28"/>
        </w:rPr>
        <w:tab/>
        <w:t>административную</w:t>
      </w:r>
      <w:r>
        <w:rPr>
          <w:sz w:val="28"/>
        </w:rPr>
        <w:tab/>
        <w:t>работу</w:t>
      </w:r>
      <w:r>
        <w:rPr>
          <w:sz w:val="28"/>
        </w:rPr>
        <w:tab/>
      </w:r>
      <w:r>
        <w:rPr>
          <w:spacing w:val="-7"/>
          <w:sz w:val="28"/>
        </w:rPr>
        <w:t xml:space="preserve">по </w:t>
      </w:r>
      <w:r>
        <w:rPr>
          <w:sz w:val="28"/>
        </w:rPr>
        <w:t>управлению</w:t>
      </w:r>
      <w:r>
        <w:rPr>
          <w:sz w:val="28"/>
        </w:rPr>
        <w:tab/>
      </w:r>
      <w:r>
        <w:rPr>
          <w:sz w:val="28"/>
        </w:rPr>
        <w:tab/>
        <w:t>деятельностью</w:t>
      </w:r>
      <w:r>
        <w:rPr>
          <w:sz w:val="28"/>
        </w:rPr>
        <w:tab/>
        <w:t>персонала</w:t>
      </w:r>
      <w:r>
        <w:rPr>
          <w:sz w:val="28"/>
        </w:rPr>
        <w:tab/>
      </w:r>
      <w:r>
        <w:rPr>
          <w:sz w:val="28"/>
        </w:rPr>
        <w:tab/>
        <w:t>организации</w:t>
      </w:r>
      <w:r>
        <w:rPr>
          <w:sz w:val="28"/>
        </w:rPr>
        <w:tab/>
        <w:t>X.</w:t>
      </w:r>
      <w:r>
        <w:rPr>
          <w:sz w:val="28"/>
        </w:rPr>
        <w:tab/>
      </w:r>
      <w:r>
        <w:rPr>
          <w:sz w:val="28"/>
        </w:rPr>
        <w:tab/>
        <w:t>Он</w:t>
      </w:r>
      <w:r>
        <w:rPr>
          <w:sz w:val="28"/>
        </w:rPr>
        <w:tab/>
      </w:r>
      <w:r>
        <w:rPr>
          <w:spacing w:val="-4"/>
          <w:sz w:val="28"/>
        </w:rPr>
        <w:t xml:space="preserve">несет </w:t>
      </w:r>
      <w:r>
        <w:rPr>
          <w:sz w:val="28"/>
        </w:rPr>
        <w:t>ответственность за планирование и управление кадровыми программами, которые включают прием на работу, конкурсные собеседования, оценку работников и назначение их на должности, выдвижение и перевод на должности, составление рекомендаций по изменению статуса работников организации, а также создание системы распределения информации среди работников.</w:t>
      </w:r>
    </w:p>
    <w:p w14:paraId="499782A2" w14:textId="77777777" w:rsidR="00016106" w:rsidRDefault="00016106">
      <w:pPr>
        <w:pStyle w:val="BodyText"/>
        <w:ind w:left="0"/>
      </w:pPr>
    </w:p>
    <w:p w14:paraId="547B6C00" w14:textId="77777777" w:rsidR="00016106" w:rsidRDefault="001B248C">
      <w:pPr>
        <w:pStyle w:val="BodyText"/>
        <w:ind w:left="492" w:right="848"/>
        <w:jc w:val="center"/>
      </w:pPr>
      <w:r>
        <w:t>Привлечение кандидатов на работу в организацию</w:t>
      </w:r>
    </w:p>
    <w:p w14:paraId="1DEB0C1A" w14:textId="77777777" w:rsidR="00016106" w:rsidRDefault="00016106">
      <w:pPr>
        <w:pStyle w:val="BodyText"/>
        <w:ind w:left="0"/>
      </w:pPr>
    </w:p>
    <w:p w14:paraId="5D3BFB97" w14:textId="77777777" w:rsidR="00016106" w:rsidRDefault="001B248C">
      <w:pPr>
        <w:pStyle w:val="BodyText"/>
        <w:tabs>
          <w:tab w:val="left" w:pos="2804"/>
          <w:tab w:val="left" w:pos="3184"/>
          <w:tab w:val="left" w:pos="4752"/>
          <w:tab w:val="left" w:pos="6269"/>
          <w:tab w:val="left" w:pos="7887"/>
        </w:tabs>
        <w:ind w:right="841" w:firstLine="566"/>
      </w:pPr>
      <w:r>
        <w:t>Достоинства</w:t>
      </w:r>
      <w:r>
        <w:tab/>
        <w:t>и</w:t>
      </w:r>
      <w:r>
        <w:tab/>
        <w:t>недостатки</w:t>
      </w:r>
      <w:r>
        <w:tab/>
        <w:t>различных</w:t>
      </w:r>
      <w:r>
        <w:tab/>
        <w:t>источников</w:t>
      </w:r>
      <w:r>
        <w:tab/>
      </w:r>
      <w:r>
        <w:rPr>
          <w:spacing w:val="-1"/>
        </w:rPr>
        <w:t xml:space="preserve">комплектования </w:t>
      </w:r>
      <w:r>
        <w:t>организации кадрами</w:t>
      </w:r>
      <w:r>
        <w:rPr>
          <w:spacing w:val="1"/>
        </w:rPr>
        <w:t xml:space="preserve"> </w:t>
      </w:r>
      <w:r>
        <w:t>иллюстрирует.</w:t>
      </w:r>
    </w:p>
    <w:tbl>
      <w:tblPr>
        <w:tblW w:w="0" w:type="auto"/>
        <w:tblInd w:w="6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0"/>
        <w:gridCol w:w="3550"/>
        <w:gridCol w:w="4206"/>
      </w:tblGrid>
      <w:tr w:rsidR="00016106" w14:paraId="5F3D1749" w14:textId="77777777">
        <w:trPr>
          <w:trHeight w:val="322"/>
        </w:trPr>
        <w:tc>
          <w:tcPr>
            <w:tcW w:w="1800" w:type="dxa"/>
          </w:tcPr>
          <w:p w14:paraId="612FA7E5" w14:textId="77777777" w:rsidR="00016106" w:rsidRDefault="001B248C">
            <w:pPr>
              <w:pStyle w:val="TableParagraph"/>
              <w:spacing w:line="301" w:lineRule="exact"/>
              <w:ind w:left="190"/>
              <w:rPr>
                <w:b/>
                <w:sz w:val="28"/>
              </w:rPr>
            </w:pPr>
            <w:r>
              <w:rPr>
                <w:b/>
                <w:sz w:val="28"/>
              </w:rPr>
              <w:t>Источники</w:t>
            </w:r>
          </w:p>
        </w:tc>
        <w:tc>
          <w:tcPr>
            <w:tcW w:w="3550" w:type="dxa"/>
          </w:tcPr>
          <w:p w14:paraId="7C48E670" w14:textId="77777777" w:rsidR="00016106" w:rsidRDefault="001B248C">
            <w:pPr>
              <w:pStyle w:val="TableParagraph"/>
              <w:spacing w:line="301" w:lineRule="exact"/>
              <w:ind w:left="825"/>
              <w:rPr>
                <w:b/>
                <w:sz w:val="28"/>
              </w:rPr>
            </w:pPr>
            <w:r>
              <w:rPr>
                <w:b/>
                <w:sz w:val="28"/>
              </w:rPr>
              <w:t>Преимущества</w:t>
            </w:r>
          </w:p>
        </w:tc>
        <w:tc>
          <w:tcPr>
            <w:tcW w:w="4206" w:type="dxa"/>
          </w:tcPr>
          <w:p w14:paraId="13BD4642" w14:textId="77777777" w:rsidR="00016106" w:rsidRDefault="001B248C">
            <w:pPr>
              <w:pStyle w:val="TableParagraph"/>
              <w:spacing w:line="301" w:lineRule="exact"/>
              <w:ind w:left="1361"/>
              <w:rPr>
                <w:b/>
                <w:sz w:val="28"/>
              </w:rPr>
            </w:pPr>
            <w:r>
              <w:rPr>
                <w:b/>
                <w:sz w:val="28"/>
              </w:rPr>
              <w:t>Недостатки</w:t>
            </w:r>
          </w:p>
        </w:tc>
      </w:tr>
      <w:tr w:rsidR="00016106" w14:paraId="6133A3E9" w14:textId="77777777">
        <w:trPr>
          <w:trHeight w:val="5474"/>
        </w:trPr>
        <w:tc>
          <w:tcPr>
            <w:tcW w:w="1800" w:type="dxa"/>
          </w:tcPr>
          <w:p w14:paraId="45B32608" w14:textId="77777777" w:rsidR="00016106" w:rsidRDefault="001B248C">
            <w:pPr>
              <w:pStyle w:val="TableParagraph"/>
              <w:ind w:left="40"/>
              <w:rPr>
                <w:i/>
                <w:sz w:val="28"/>
              </w:rPr>
            </w:pPr>
            <w:r>
              <w:rPr>
                <w:i/>
                <w:sz w:val="28"/>
              </w:rPr>
              <w:t>Внутренние</w:t>
            </w:r>
          </w:p>
          <w:p w14:paraId="04C6EAEF" w14:textId="77777777" w:rsidR="00016106" w:rsidRDefault="00016106">
            <w:pPr>
              <w:pStyle w:val="TableParagraph"/>
              <w:rPr>
                <w:sz w:val="30"/>
              </w:rPr>
            </w:pPr>
          </w:p>
          <w:p w14:paraId="5E2F871F" w14:textId="77777777" w:rsidR="00016106" w:rsidRDefault="00016106">
            <w:pPr>
              <w:pStyle w:val="TableParagraph"/>
              <w:rPr>
                <w:sz w:val="30"/>
              </w:rPr>
            </w:pPr>
          </w:p>
          <w:p w14:paraId="605FA838" w14:textId="77777777" w:rsidR="00016106" w:rsidRDefault="00016106">
            <w:pPr>
              <w:pStyle w:val="TableParagraph"/>
              <w:rPr>
                <w:sz w:val="30"/>
              </w:rPr>
            </w:pPr>
          </w:p>
          <w:p w14:paraId="50C56521" w14:textId="77777777" w:rsidR="00016106" w:rsidRDefault="00016106">
            <w:pPr>
              <w:pStyle w:val="TableParagraph"/>
              <w:rPr>
                <w:sz w:val="30"/>
              </w:rPr>
            </w:pPr>
          </w:p>
          <w:p w14:paraId="3FC57556" w14:textId="77777777" w:rsidR="00016106" w:rsidRDefault="00016106">
            <w:pPr>
              <w:pStyle w:val="TableParagraph"/>
              <w:rPr>
                <w:sz w:val="30"/>
              </w:rPr>
            </w:pPr>
          </w:p>
          <w:p w14:paraId="15332F9F" w14:textId="77777777" w:rsidR="00016106" w:rsidRDefault="00016106">
            <w:pPr>
              <w:pStyle w:val="TableParagraph"/>
              <w:rPr>
                <w:sz w:val="30"/>
              </w:rPr>
            </w:pPr>
          </w:p>
          <w:p w14:paraId="67B6B642" w14:textId="77777777" w:rsidR="00016106" w:rsidRDefault="00016106">
            <w:pPr>
              <w:pStyle w:val="TableParagraph"/>
              <w:rPr>
                <w:sz w:val="44"/>
              </w:rPr>
            </w:pPr>
          </w:p>
          <w:p w14:paraId="677AF776" w14:textId="77777777" w:rsidR="00016106" w:rsidRDefault="001B248C">
            <w:pPr>
              <w:pStyle w:val="TableParagraph"/>
              <w:spacing w:before="1"/>
              <w:ind w:left="40"/>
              <w:rPr>
                <w:i/>
                <w:sz w:val="28"/>
              </w:rPr>
            </w:pPr>
            <w:r>
              <w:rPr>
                <w:i/>
                <w:sz w:val="28"/>
              </w:rPr>
              <w:t>Внешние</w:t>
            </w:r>
          </w:p>
        </w:tc>
        <w:tc>
          <w:tcPr>
            <w:tcW w:w="3550" w:type="dxa"/>
          </w:tcPr>
          <w:p w14:paraId="737462E0" w14:textId="77777777" w:rsidR="00016106" w:rsidRDefault="001B248C">
            <w:pPr>
              <w:pStyle w:val="TableParagraph"/>
              <w:tabs>
                <w:tab w:val="left" w:pos="1677"/>
                <w:tab w:val="left" w:pos="1932"/>
                <w:tab w:val="left" w:pos="2007"/>
                <w:tab w:val="left" w:pos="2044"/>
                <w:tab w:val="left" w:pos="2153"/>
                <w:tab w:val="left" w:pos="2317"/>
                <w:tab w:val="left" w:pos="2655"/>
                <w:tab w:val="left" w:pos="2808"/>
                <w:tab w:val="left" w:pos="3115"/>
                <w:tab w:val="left" w:pos="3387"/>
              </w:tabs>
              <w:ind w:left="41" w:right="25"/>
              <w:rPr>
                <w:sz w:val="28"/>
              </w:rPr>
            </w:pPr>
            <w:r>
              <w:rPr>
                <w:sz w:val="28"/>
              </w:rPr>
              <w:t>Пример</w:t>
            </w:r>
            <w:r>
              <w:rPr>
                <w:sz w:val="28"/>
              </w:rPr>
              <w:tab/>
            </w:r>
            <w:r>
              <w:rPr>
                <w:sz w:val="28"/>
              </w:rPr>
              <w:tab/>
            </w:r>
            <w:r>
              <w:rPr>
                <w:spacing w:val="-3"/>
                <w:sz w:val="28"/>
              </w:rPr>
              <w:t xml:space="preserve">возможности </w:t>
            </w:r>
            <w:r>
              <w:rPr>
                <w:sz w:val="28"/>
              </w:rPr>
              <w:t>самореализации</w:t>
            </w:r>
            <w:r>
              <w:rPr>
                <w:sz w:val="28"/>
              </w:rPr>
              <w:tab/>
            </w:r>
            <w:r>
              <w:rPr>
                <w:sz w:val="28"/>
              </w:rPr>
              <w:tab/>
            </w:r>
            <w:r>
              <w:rPr>
                <w:sz w:val="28"/>
              </w:rPr>
              <w:tab/>
            </w:r>
            <w:r>
              <w:rPr>
                <w:sz w:val="28"/>
              </w:rPr>
              <w:tab/>
            </w:r>
            <w:r>
              <w:rPr>
                <w:sz w:val="28"/>
              </w:rPr>
              <w:tab/>
            </w:r>
            <w:r>
              <w:rPr>
                <w:spacing w:val="-4"/>
                <w:sz w:val="28"/>
              </w:rPr>
              <w:t xml:space="preserve">внутри </w:t>
            </w:r>
            <w:r>
              <w:rPr>
                <w:sz w:val="28"/>
              </w:rPr>
              <w:t>организации воспринимается</w:t>
            </w:r>
            <w:r>
              <w:rPr>
                <w:sz w:val="28"/>
              </w:rPr>
              <w:tab/>
            </w:r>
            <w:r>
              <w:rPr>
                <w:sz w:val="28"/>
              </w:rPr>
              <w:tab/>
            </w:r>
            <w:r>
              <w:rPr>
                <w:sz w:val="28"/>
              </w:rPr>
              <w:tab/>
            </w:r>
            <w:r>
              <w:rPr>
                <w:sz w:val="28"/>
              </w:rPr>
              <w:tab/>
            </w:r>
            <w:r>
              <w:rPr>
                <w:sz w:val="28"/>
              </w:rPr>
              <w:tab/>
            </w:r>
            <w:r>
              <w:rPr>
                <w:sz w:val="28"/>
              </w:rPr>
              <w:tab/>
            </w:r>
            <w:r>
              <w:rPr>
                <w:sz w:val="28"/>
              </w:rPr>
              <w:tab/>
            </w:r>
            <w:r>
              <w:rPr>
                <w:spacing w:val="-6"/>
                <w:sz w:val="28"/>
              </w:rPr>
              <w:t xml:space="preserve">как </w:t>
            </w:r>
            <w:r>
              <w:rPr>
                <w:sz w:val="28"/>
              </w:rPr>
              <w:t>поощрение</w:t>
            </w:r>
            <w:r>
              <w:rPr>
                <w:sz w:val="28"/>
              </w:rPr>
              <w:tab/>
            </w:r>
            <w:r>
              <w:rPr>
                <w:sz w:val="28"/>
              </w:rPr>
              <w:tab/>
            </w:r>
            <w:r>
              <w:rPr>
                <w:sz w:val="28"/>
              </w:rPr>
              <w:tab/>
            </w:r>
            <w:r>
              <w:rPr>
                <w:sz w:val="28"/>
              </w:rPr>
              <w:tab/>
            </w:r>
            <w:r>
              <w:rPr>
                <w:sz w:val="28"/>
              </w:rPr>
              <w:tab/>
            </w:r>
            <w:r>
              <w:rPr>
                <w:sz w:val="28"/>
              </w:rPr>
              <w:tab/>
            </w:r>
            <w:r>
              <w:rPr>
                <w:spacing w:val="-3"/>
                <w:sz w:val="28"/>
              </w:rPr>
              <w:t xml:space="preserve">успешной </w:t>
            </w:r>
            <w:r>
              <w:rPr>
                <w:sz w:val="28"/>
              </w:rPr>
              <w:t xml:space="preserve">работы. </w:t>
            </w:r>
            <w:r>
              <w:rPr>
                <w:spacing w:val="49"/>
                <w:sz w:val="28"/>
              </w:rPr>
              <w:t xml:space="preserve"> </w:t>
            </w:r>
            <w:r>
              <w:rPr>
                <w:sz w:val="28"/>
              </w:rPr>
              <w:t>Для</w:t>
            </w:r>
            <w:r>
              <w:rPr>
                <w:sz w:val="28"/>
              </w:rPr>
              <w:tab/>
            </w:r>
            <w:r>
              <w:rPr>
                <w:sz w:val="28"/>
              </w:rPr>
              <w:tab/>
            </w:r>
            <w:r>
              <w:rPr>
                <w:sz w:val="28"/>
              </w:rPr>
              <w:tab/>
            </w:r>
            <w:r>
              <w:rPr>
                <w:spacing w:val="-3"/>
                <w:sz w:val="28"/>
              </w:rPr>
              <w:t xml:space="preserve">организации </w:t>
            </w:r>
            <w:r>
              <w:rPr>
                <w:sz w:val="28"/>
              </w:rPr>
              <w:t>продолжается</w:t>
            </w:r>
            <w:r>
              <w:rPr>
                <w:sz w:val="28"/>
              </w:rPr>
              <w:tab/>
            </w:r>
            <w:r>
              <w:rPr>
                <w:sz w:val="28"/>
              </w:rPr>
              <w:tab/>
            </w:r>
            <w:r>
              <w:rPr>
                <w:sz w:val="28"/>
              </w:rPr>
              <w:tab/>
            </w:r>
            <w:r>
              <w:rPr>
                <w:sz w:val="28"/>
              </w:rPr>
              <w:tab/>
              <w:t>работа</w:t>
            </w:r>
            <w:r>
              <w:rPr>
                <w:sz w:val="28"/>
              </w:rPr>
              <w:tab/>
            </w:r>
            <w:r>
              <w:rPr>
                <w:sz w:val="28"/>
              </w:rPr>
              <w:tab/>
            </w:r>
            <w:r>
              <w:rPr>
                <w:spacing w:val="-17"/>
                <w:sz w:val="28"/>
              </w:rPr>
              <w:t xml:space="preserve">с </w:t>
            </w:r>
            <w:r>
              <w:rPr>
                <w:sz w:val="28"/>
              </w:rPr>
              <w:t>сотрудниками, которые уже известны,</w:t>
            </w:r>
            <w:r>
              <w:rPr>
                <w:sz w:val="28"/>
              </w:rPr>
              <w:tab/>
            </w:r>
            <w:r>
              <w:rPr>
                <w:sz w:val="28"/>
              </w:rPr>
              <w:tab/>
              <w:t>а</w:t>
            </w:r>
            <w:r>
              <w:rPr>
                <w:sz w:val="28"/>
              </w:rPr>
              <w:tab/>
            </w:r>
            <w:r>
              <w:rPr>
                <w:sz w:val="28"/>
              </w:rPr>
              <w:tab/>
            </w:r>
            <w:r>
              <w:rPr>
                <w:sz w:val="28"/>
              </w:rPr>
              <w:tab/>
            </w:r>
            <w:r>
              <w:rPr>
                <w:sz w:val="28"/>
              </w:rPr>
              <w:tab/>
            </w:r>
            <w:r>
              <w:rPr>
                <w:spacing w:val="-4"/>
                <w:sz w:val="28"/>
              </w:rPr>
              <w:t xml:space="preserve">также </w:t>
            </w:r>
            <w:r>
              <w:rPr>
                <w:sz w:val="28"/>
              </w:rPr>
              <w:t>сокращаются</w:t>
            </w:r>
            <w:r>
              <w:rPr>
                <w:sz w:val="28"/>
              </w:rPr>
              <w:tab/>
            </w:r>
            <w:r>
              <w:rPr>
                <w:sz w:val="28"/>
              </w:rPr>
              <w:tab/>
            </w:r>
            <w:r>
              <w:rPr>
                <w:sz w:val="28"/>
              </w:rPr>
              <w:tab/>
            </w:r>
            <w:r>
              <w:rPr>
                <w:sz w:val="28"/>
              </w:rPr>
              <w:tab/>
              <w:t>финансовые затраты</w:t>
            </w:r>
            <w:r>
              <w:rPr>
                <w:sz w:val="28"/>
              </w:rPr>
              <w:tab/>
              <w:t>на</w:t>
            </w:r>
            <w:r>
              <w:rPr>
                <w:sz w:val="28"/>
              </w:rPr>
              <w:tab/>
            </w:r>
            <w:r>
              <w:rPr>
                <w:sz w:val="28"/>
              </w:rPr>
              <w:tab/>
            </w:r>
            <w:r>
              <w:rPr>
                <w:sz w:val="28"/>
              </w:rPr>
              <w:tab/>
            </w:r>
            <w:r>
              <w:rPr>
                <w:sz w:val="28"/>
              </w:rPr>
              <w:tab/>
            </w:r>
            <w:r>
              <w:rPr>
                <w:sz w:val="28"/>
              </w:rPr>
              <w:tab/>
            </w:r>
            <w:r>
              <w:rPr>
                <w:spacing w:val="-4"/>
                <w:sz w:val="28"/>
              </w:rPr>
              <w:t xml:space="preserve">подбор </w:t>
            </w:r>
            <w:r>
              <w:rPr>
                <w:sz w:val="28"/>
              </w:rPr>
              <w:t>персонала</w:t>
            </w:r>
          </w:p>
          <w:p w14:paraId="530212A0" w14:textId="77777777" w:rsidR="00016106" w:rsidRDefault="001B248C">
            <w:pPr>
              <w:pStyle w:val="TableParagraph"/>
              <w:spacing w:before="1"/>
              <w:ind w:left="41" w:right="27"/>
              <w:jc w:val="both"/>
              <w:rPr>
                <w:sz w:val="28"/>
              </w:rPr>
            </w:pPr>
            <w:r>
              <w:rPr>
                <w:sz w:val="28"/>
              </w:rPr>
              <w:t xml:space="preserve">Возможность выбора </w:t>
            </w:r>
            <w:r>
              <w:rPr>
                <w:spacing w:val="-6"/>
                <w:sz w:val="28"/>
              </w:rPr>
              <w:t xml:space="preserve">из </w:t>
            </w:r>
            <w:r>
              <w:rPr>
                <w:sz w:val="28"/>
              </w:rPr>
              <w:t>большого числа кандидатов. Новые люди — новые идеи и приемы</w:t>
            </w:r>
            <w:r>
              <w:rPr>
                <w:spacing w:val="-2"/>
                <w:sz w:val="28"/>
              </w:rPr>
              <w:t xml:space="preserve"> </w:t>
            </w:r>
            <w:r>
              <w:rPr>
                <w:sz w:val="28"/>
              </w:rPr>
              <w:t>работы</w:t>
            </w:r>
          </w:p>
        </w:tc>
        <w:tc>
          <w:tcPr>
            <w:tcW w:w="4206" w:type="dxa"/>
          </w:tcPr>
          <w:p w14:paraId="119169A8" w14:textId="77777777" w:rsidR="00016106" w:rsidRDefault="001B248C">
            <w:pPr>
              <w:pStyle w:val="TableParagraph"/>
              <w:ind w:left="41" w:right="26"/>
              <w:jc w:val="both"/>
              <w:rPr>
                <w:sz w:val="28"/>
              </w:rPr>
            </w:pPr>
            <w:r>
              <w:rPr>
                <w:sz w:val="28"/>
              </w:rPr>
              <w:t>Возможен риск осложнений личных взаимоотношений между сотрудниками, может возникнуть</w:t>
            </w:r>
          </w:p>
          <w:p w14:paraId="128F0A3B" w14:textId="77777777" w:rsidR="00016106" w:rsidRDefault="001B248C">
            <w:pPr>
              <w:pStyle w:val="TableParagraph"/>
              <w:ind w:left="41"/>
              <w:rPr>
                <w:sz w:val="28"/>
              </w:rPr>
            </w:pPr>
            <w:r>
              <w:rPr>
                <w:sz w:val="28"/>
              </w:rPr>
              <w:t>«семейственность»</w:t>
            </w:r>
          </w:p>
          <w:p w14:paraId="148835C1" w14:textId="77777777" w:rsidR="00016106" w:rsidRDefault="00016106">
            <w:pPr>
              <w:pStyle w:val="TableParagraph"/>
              <w:rPr>
                <w:sz w:val="28"/>
              </w:rPr>
            </w:pPr>
          </w:p>
          <w:p w14:paraId="4882E90E" w14:textId="77777777" w:rsidR="00016106" w:rsidRDefault="001B248C">
            <w:pPr>
              <w:pStyle w:val="TableParagraph"/>
              <w:ind w:left="41" w:right="26"/>
              <w:jc w:val="both"/>
              <w:rPr>
                <w:sz w:val="28"/>
              </w:rPr>
            </w:pPr>
            <w:r>
              <w:rPr>
                <w:sz w:val="28"/>
              </w:rPr>
              <w:t>Адаптация нового сотрудника, возможно ухудшение морально- психологического климата среди давно</w:t>
            </w:r>
            <w:r>
              <w:rPr>
                <w:spacing w:val="-1"/>
                <w:sz w:val="28"/>
              </w:rPr>
              <w:t xml:space="preserve"> </w:t>
            </w:r>
            <w:r>
              <w:rPr>
                <w:sz w:val="28"/>
              </w:rPr>
              <w:t>работающих</w:t>
            </w:r>
          </w:p>
        </w:tc>
      </w:tr>
    </w:tbl>
    <w:p w14:paraId="15241C15" w14:textId="77777777" w:rsidR="00016106" w:rsidRDefault="00016106">
      <w:pPr>
        <w:jc w:val="both"/>
        <w:rPr>
          <w:sz w:val="28"/>
        </w:rPr>
        <w:sectPr w:rsidR="00016106">
          <w:pgSz w:w="11900" w:h="16840"/>
          <w:pgMar w:top="1060" w:right="0" w:bottom="280" w:left="1220" w:header="720" w:footer="720" w:gutter="0"/>
          <w:cols w:space="720"/>
        </w:sectPr>
      </w:pPr>
    </w:p>
    <w:p w14:paraId="2555FD77" w14:textId="77777777" w:rsidR="00016106" w:rsidRDefault="001B248C">
      <w:pPr>
        <w:pStyle w:val="BodyText"/>
        <w:spacing w:before="74"/>
        <w:ind w:left="561" w:right="848"/>
        <w:jc w:val="center"/>
      </w:pPr>
      <w:r>
        <w:lastRenderedPageBreak/>
        <w:t>Оценка кандидатов при приеме на работу</w:t>
      </w:r>
    </w:p>
    <w:tbl>
      <w:tblPr>
        <w:tblW w:w="0" w:type="auto"/>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320"/>
        <w:gridCol w:w="5414"/>
      </w:tblGrid>
      <w:tr w:rsidR="00016106" w14:paraId="6DB17885" w14:textId="77777777">
        <w:trPr>
          <w:trHeight w:val="644"/>
        </w:trPr>
        <w:tc>
          <w:tcPr>
            <w:tcW w:w="4320" w:type="dxa"/>
          </w:tcPr>
          <w:p w14:paraId="6EE97BAB" w14:textId="77777777" w:rsidR="00016106" w:rsidRDefault="001B248C">
            <w:pPr>
              <w:pStyle w:val="TableParagraph"/>
              <w:ind w:left="1350"/>
              <w:rPr>
                <w:b/>
                <w:sz w:val="28"/>
              </w:rPr>
            </w:pPr>
            <w:r>
              <w:rPr>
                <w:b/>
                <w:sz w:val="28"/>
              </w:rPr>
              <w:t>Метод оценки</w:t>
            </w:r>
          </w:p>
        </w:tc>
        <w:tc>
          <w:tcPr>
            <w:tcW w:w="5414" w:type="dxa"/>
          </w:tcPr>
          <w:p w14:paraId="0E3A4D3B" w14:textId="77777777" w:rsidR="00016106" w:rsidRDefault="001B248C">
            <w:pPr>
              <w:pStyle w:val="TableParagraph"/>
              <w:ind w:left="577" w:right="392"/>
              <w:jc w:val="center"/>
              <w:rPr>
                <w:b/>
                <w:sz w:val="28"/>
              </w:rPr>
            </w:pPr>
            <w:r>
              <w:rPr>
                <w:b/>
                <w:sz w:val="28"/>
              </w:rPr>
              <w:t>Оценка уровня эффективности, %</w:t>
            </w:r>
          </w:p>
        </w:tc>
      </w:tr>
      <w:tr w:rsidR="00016106" w14:paraId="5973F812" w14:textId="77777777">
        <w:trPr>
          <w:trHeight w:val="328"/>
        </w:trPr>
        <w:tc>
          <w:tcPr>
            <w:tcW w:w="4320" w:type="dxa"/>
            <w:tcBorders>
              <w:bottom w:val="nil"/>
            </w:tcBorders>
          </w:tcPr>
          <w:p w14:paraId="4C6966F9" w14:textId="77777777" w:rsidR="00016106" w:rsidRDefault="001B248C">
            <w:pPr>
              <w:pStyle w:val="TableParagraph"/>
              <w:spacing w:line="308" w:lineRule="exact"/>
              <w:ind w:left="40"/>
              <w:rPr>
                <w:i/>
                <w:sz w:val="28"/>
              </w:rPr>
            </w:pPr>
            <w:r>
              <w:rPr>
                <w:i/>
                <w:sz w:val="28"/>
              </w:rPr>
              <w:t>1. Центры оценки персонала</w:t>
            </w:r>
          </w:p>
        </w:tc>
        <w:tc>
          <w:tcPr>
            <w:tcW w:w="5414" w:type="dxa"/>
            <w:tcBorders>
              <w:bottom w:val="nil"/>
            </w:tcBorders>
          </w:tcPr>
          <w:p w14:paraId="02A04497" w14:textId="77777777" w:rsidR="00016106" w:rsidRDefault="001B248C">
            <w:pPr>
              <w:pStyle w:val="TableParagraph"/>
              <w:spacing w:line="308" w:lineRule="exact"/>
              <w:ind w:left="574" w:right="392"/>
              <w:jc w:val="center"/>
              <w:rPr>
                <w:sz w:val="28"/>
              </w:rPr>
            </w:pPr>
            <w:r>
              <w:rPr>
                <w:sz w:val="28"/>
              </w:rPr>
              <w:t>70-80</w:t>
            </w:r>
          </w:p>
        </w:tc>
      </w:tr>
      <w:tr w:rsidR="00016106" w14:paraId="4DC5498E" w14:textId="77777777">
        <w:trPr>
          <w:trHeight w:val="321"/>
        </w:trPr>
        <w:tc>
          <w:tcPr>
            <w:tcW w:w="4320" w:type="dxa"/>
            <w:tcBorders>
              <w:top w:val="nil"/>
              <w:bottom w:val="nil"/>
            </w:tcBorders>
          </w:tcPr>
          <w:p w14:paraId="5100B29E" w14:textId="77777777" w:rsidR="00016106" w:rsidRDefault="001B248C">
            <w:pPr>
              <w:pStyle w:val="TableParagraph"/>
              <w:spacing w:line="302" w:lineRule="exact"/>
              <w:ind w:left="40"/>
              <w:rPr>
                <w:i/>
                <w:sz w:val="28"/>
              </w:rPr>
            </w:pPr>
            <w:r>
              <w:rPr>
                <w:i/>
                <w:sz w:val="28"/>
              </w:rPr>
              <w:t>2. Тесты на профпригодность</w:t>
            </w:r>
          </w:p>
        </w:tc>
        <w:tc>
          <w:tcPr>
            <w:tcW w:w="5414" w:type="dxa"/>
            <w:tcBorders>
              <w:top w:val="nil"/>
              <w:bottom w:val="nil"/>
            </w:tcBorders>
          </w:tcPr>
          <w:p w14:paraId="22D12D58" w14:textId="77777777" w:rsidR="00016106" w:rsidRDefault="001B248C">
            <w:pPr>
              <w:pStyle w:val="TableParagraph"/>
              <w:spacing w:line="302" w:lineRule="exact"/>
              <w:ind w:left="574" w:right="392"/>
              <w:jc w:val="center"/>
              <w:rPr>
                <w:sz w:val="28"/>
              </w:rPr>
            </w:pPr>
            <w:r>
              <w:rPr>
                <w:sz w:val="28"/>
              </w:rPr>
              <w:t>60</w:t>
            </w:r>
          </w:p>
        </w:tc>
      </w:tr>
      <w:tr w:rsidR="00016106" w14:paraId="5D614D4F" w14:textId="77777777">
        <w:trPr>
          <w:trHeight w:val="321"/>
        </w:trPr>
        <w:tc>
          <w:tcPr>
            <w:tcW w:w="4320" w:type="dxa"/>
            <w:tcBorders>
              <w:top w:val="nil"/>
              <w:bottom w:val="nil"/>
            </w:tcBorders>
          </w:tcPr>
          <w:p w14:paraId="24A3BC75" w14:textId="77777777" w:rsidR="00016106" w:rsidRDefault="001B248C">
            <w:pPr>
              <w:pStyle w:val="TableParagraph"/>
              <w:tabs>
                <w:tab w:val="left" w:pos="470"/>
              </w:tabs>
              <w:spacing w:line="302" w:lineRule="exact"/>
              <w:ind w:left="40"/>
              <w:rPr>
                <w:i/>
                <w:sz w:val="28"/>
              </w:rPr>
            </w:pPr>
            <w:r>
              <w:rPr>
                <w:i/>
                <w:sz w:val="28"/>
              </w:rPr>
              <w:t>3.</w:t>
            </w:r>
            <w:r>
              <w:rPr>
                <w:i/>
                <w:sz w:val="28"/>
              </w:rPr>
              <w:tab/>
              <w:t>Общие тесты</w:t>
            </w:r>
            <w:r>
              <w:rPr>
                <w:i/>
                <w:spacing w:val="-4"/>
                <w:sz w:val="28"/>
              </w:rPr>
              <w:t xml:space="preserve"> </w:t>
            </w:r>
            <w:r>
              <w:rPr>
                <w:i/>
                <w:sz w:val="28"/>
              </w:rPr>
              <w:t>способностей</w:t>
            </w:r>
          </w:p>
        </w:tc>
        <w:tc>
          <w:tcPr>
            <w:tcW w:w="5414" w:type="dxa"/>
            <w:tcBorders>
              <w:top w:val="nil"/>
              <w:bottom w:val="nil"/>
            </w:tcBorders>
          </w:tcPr>
          <w:p w14:paraId="38818F40" w14:textId="77777777" w:rsidR="00016106" w:rsidRDefault="001B248C">
            <w:pPr>
              <w:pStyle w:val="TableParagraph"/>
              <w:spacing w:line="302" w:lineRule="exact"/>
              <w:ind w:left="574" w:right="392"/>
              <w:jc w:val="center"/>
              <w:rPr>
                <w:sz w:val="28"/>
              </w:rPr>
            </w:pPr>
            <w:r>
              <w:rPr>
                <w:sz w:val="28"/>
              </w:rPr>
              <w:t>50-60</w:t>
            </w:r>
          </w:p>
        </w:tc>
      </w:tr>
      <w:tr w:rsidR="00016106" w14:paraId="679BEA7B" w14:textId="77777777">
        <w:trPr>
          <w:trHeight w:val="322"/>
        </w:trPr>
        <w:tc>
          <w:tcPr>
            <w:tcW w:w="4320" w:type="dxa"/>
            <w:tcBorders>
              <w:top w:val="nil"/>
              <w:bottom w:val="nil"/>
            </w:tcBorders>
          </w:tcPr>
          <w:p w14:paraId="78DFBF57" w14:textId="77777777" w:rsidR="00016106" w:rsidRDefault="001B248C">
            <w:pPr>
              <w:pStyle w:val="TableParagraph"/>
              <w:spacing w:line="302" w:lineRule="exact"/>
              <w:ind w:left="40"/>
              <w:rPr>
                <w:i/>
                <w:sz w:val="28"/>
              </w:rPr>
            </w:pPr>
            <w:r>
              <w:rPr>
                <w:i/>
                <w:sz w:val="28"/>
              </w:rPr>
              <w:t>4. Биографические тесты</w:t>
            </w:r>
          </w:p>
        </w:tc>
        <w:tc>
          <w:tcPr>
            <w:tcW w:w="5414" w:type="dxa"/>
            <w:tcBorders>
              <w:top w:val="nil"/>
              <w:bottom w:val="nil"/>
            </w:tcBorders>
          </w:tcPr>
          <w:p w14:paraId="3ABC5F2C" w14:textId="77777777" w:rsidR="00016106" w:rsidRDefault="001B248C">
            <w:pPr>
              <w:pStyle w:val="TableParagraph"/>
              <w:spacing w:line="302" w:lineRule="exact"/>
              <w:ind w:left="506" w:right="392"/>
              <w:jc w:val="center"/>
              <w:rPr>
                <w:sz w:val="28"/>
              </w:rPr>
            </w:pPr>
            <w:r>
              <w:rPr>
                <w:sz w:val="28"/>
              </w:rPr>
              <w:t>40</w:t>
            </w:r>
          </w:p>
        </w:tc>
      </w:tr>
      <w:tr w:rsidR="00016106" w14:paraId="1A439FBE" w14:textId="77777777">
        <w:trPr>
          <w:trHeight w:val="321"/>
        </w:trPr>
        <w:tc>
          <w:tcPr>
            <w:tcW w:w="4320" w:type="dxa"/>
            <w:tcBorders>
              <w:top w:val="nil"/>
              <w:bottom w:val="nil"/>
            </w:tcBorders>
          </w:tcPr>
          <w:p w14:paraId="637F662B" w14:textId="77777777" w:rsidR="00016106" w:rsidRDefault="001B248C">
            <w:pPr>
              <w:pStyle w:val="TableParagraph"/>
              <w:spacing w:line="302" w:lineRule="exact"/>
              <w:ind w:left="40"/>
              <w:rPr>
                <w:i/>
                <w:sz w:val="28"/>
              </w:rPr>
            </w:pPr>
            <w:r>
              <w:rPr>
                <w:i/>
                <w:sz w:val="28"/>
              </w:rPr>
              <w:t>5. Личностные тесты</w:t>
            </w:r>
          </w:p>
        </w:tc>
        <w:tc>
          <w:tcPr>
            <w:tcW w:w="5414" w:type="dxa"/>
            <w:tcBorders>
              <w:top w:val="nil"/>
              <w:bottom w:val="nil"/>
            </w:tcBorders>
          </w:tcPr>
          <w:p w14:paraId="297F78A2" w14:textId="77777777" w:rsidR="00016106" w:rsidRDefault="001B248C">
            <w:pPr>
              <w:pStyle w:val="TableParagraph"/>
              <w:spacing w:line="302" w:lineRule="exact"/>
              <w:ind w:left="506" w:right="392"/>
              <w:jc w:val="center"/>
              <w:rPr>
                <w:sz w:val="28"/>
              </w:rPr>
            </w:pPr>
            <w:r>
              <w:rPr>
                <w:sz w:val="28"/>
              </w:rPr>
              <w:t>40</w:t>
            </w:r>
          </w:p>
        </w:tc>
      </w:tr>
      <w:tr w:rsidR="00016106" w14:paraId="7D68CB88" w14:textId="77777777">
        <w:trPr>
          <w:trHeight w:val="322"/>
        </w:trPr>
        <w:tc>
          <w:tcPr>
            <w:tcW w:w="4320" w:type="dxa"/>
            <w:tcBorders>
              <w:top w:val="nil"/>
              <w:bottom w:val="nil"/>
            </w:tcBorders>
          </w:tcPr>
          <w:p w14:paraId="2F53FB0A" w14:textId="77777777" w:rsidR="00016106" w:rsidRDefault="001B248C">
            <w:pPr>
              <w:pStyle w:val="TableParagraph"/>
              <w:spacing w:line="302" w:lineRule="exact"/>
              <w:ind w:left="40"/>
              <w:rPr>
                <w:i/>
                <w:sz w:val="28"/>
              </w:rPr>
            </w:pPr>
            <w:r>
              <w:rPr>
                <w:i/>
                <w:sz w:val="28"/>
              </w:rPr>
              <w:t>6. Интервью</w:t>
            </w:r>
          </w:p>
        </w:tc>
        <w:tc>
          <w:tcPr>
            <w:tcW w:w="5414" w:type="dxa"/>
            <w:tcBorders>
              <w:top w:val="nil"/>
              <w:bottom w:val="nil"/>
            </w:tcBorders>
          </w:tcPr>
          <w:p w14:paraId="43D27F41" w14:textId="77777777" w:rsidR="00016106" w:rsidRDefault="001B248C">
            <w:pPr>
              <w:pStyle w:val="TableParagraph"/>
              <w:spacing w:line="302" w:lineRule="exact"/>
              <w:ind w:left="506" w:right="392"/>
              <w:jc w:val="center"/>
              <w:rPr>
                <w:sz w:val="28"/>
              </w:rPr>
            </w:pPr>
            <w:r>
              <w:rPr>
                <w:sz w:val="28"/>
              </w:rPr>
              <w:t>30</w:t>
            </w:r>
          </w:p>
        </w:tc>
      </w:tr>
      <w:tr w:rsidR="00016106" w14:paraId="287CADD7" w14:textId="77777777">
        <w:trPr>
          <w:trHeight w:val="321"/>
        </w:trPr>
        <w:tc>
          <w:tcPr>
            <w:tcW w:w="4320" w:type="dxa"/>
            <w:tcBorders>
              <w:top w:val="nil"/>
              <w:bottom w:val="nil"/>
            </w:tcBorders>
          </w:tcPr>
          <w:p w14:paraId="38552854" w14:textId="77777777" w:rsidR="00016106" w:rsidRDefault="001B248C">
            <w:pPr>
              <w:pStyle w:val="TableParagraph"/>
              <w:spacing w:line="302" w:lineRule="exact"/>
              <w:ind w:left="40"/>
              <w:rPr>
                <w:i/>
                <w:sz w:val="28"/>
              </w:rPr>
            </w:pPr>
            <w:r>
              <w:rPr>
                <w:i/>
                <w:sz w:val="28"/>
              </w:rPr>
              <w:t>7. Рекомендации</w:t>
            </w:r>
          </w:p>
        </w:tc>
        <w:tc>
          <w:tcPr>
            <w:tcW w:w="5414" w:type="dxa"/>
            <w:tcBorders>
              <w:top w:val="nil"/>
              <w:bottom w:val="nil"/>
            </w:tcBorders>
          </w:tcPr>
          <w:p w14:paraId="35F8E52D" w14:textId="77777777" w:rsidR="00016106" w:rsidRDefault="001B248C">
            <w:pPr>
              <w:pStyle w:val="TableParagraph"/>
              <w:spacing w:line="302" w:lineRule="exact"/>
              <w:ind w:left="506" w:right="392"/>
              <w:jc w:val="center"/>
              <w:rPr>
                <w:sz w:val="28"/>
              </w:rPr>
            </w:pPr>
            <w:r>
              <w:rPr>
                <w:sz w:val="28"/>
              </w:rPr>
              <w:t>20</w:t>
            </w:r>
          </w:p>
        </w:tc>
      </w:tr>
      <w:tr w:rsidR="00016106" w14:paraId="7C8C4F86" w14:textId="77777777">
        <w:trPr>
          <w:trHeight w:val="637"/>
        </w:trPr>
        <w:tc>
          <w:tcPr>
            <w:tcW w:w="4320" w:type="dxa"/>
            <w:tcBorders>
              <w:top w:val="nil"/>
            </w:tcBorders>
          </w:tcPr>
          <w:p w14:paraId="5225D750" w14:textId="77777777" w:rsidR="00016106" w:rsidRDefault="001B248C">
            <w:pPr>
              <w:pStyle w:val="TableParagraph"/>
              <w:spacing w:line="316" w:lineRule="exact"/>
              <w:ind w:left="40"/>
              <w:rPr>
                <w:i/>
                <w:sz w:val="28"/>
              </w:rPr>
            </w:pPr>
            <w:r>
              <w:rPr>
                <w:i/>
                <w:sz w:val="28"/>
              </w:rPr>
              <w:t>8. Астрология, графология</w:t>
            </w:r>
          </w:p>
        </w:tc>
        <w:tc>
          <w:tcPr>
            <w:tcW w:w="5414" w:type="dxa"/>
            <w:tcBorders>
              <w:top w:val="nil"/>
            </w:tcBorders>
          </w:tcPr>
          <w:p w14:paraId="10C1F979" w14:textId="77777777" w:rsidR="00016106" w:rsidRDefault="001B248C">
            <w:pPr>
              <w:pStyle w:val="TableParagraph"/>
              <w:spacing w:line="316" w:lineRule="exact"/>
              <w:ind w:left="506" w:right="392"/>
              <w:jc w:val="center"/>
              <w:rPr>
                <w:sz w:val="28"/>
              </w:rPr>
            </w:pPr>
            <w:r>
              <w:rPr>
                <w:sz w:val="28"/>
              </w:rPr>
              <w:t>10</w:t>
            </w:r>
          </w:p>
        </w:tc>
      </w:tr>
    </w:tbl>
    <w:p w14:paraId="2DD3CD34" w14:textId="77777777" w:rsidR="00016106" w:rsidRDefault="00016106">
      <w:pPr>
        <w:pStyle w:val="BodyText"/>
        <w:ind w:left="0"/>
      </w:pPr>
    </w:p>
    <w:p w14:paraId="317411BE" w14:textId="77777777" w:rsidR="00016106" w:rsidRDefault="001B248C">
      <w:pPr>
        <w:pStyle w:val="BodyText"/>
        <w:ind w:left="4154"/>
        <w:jc w:val="both"/>
      </w:pPr>
      <w:r>
        <w:t>Адаптация персонала</w:t>
      </w:r>
    </w:p>
    <w:p w14:paraId="4CD9754C" w14:textId="77777777" w:rsidR="00016106" w:rsidRDefault="001B248C">
      <w:pPr>
        <w:pStyle w:val="BodyText"/>
        <w:ind w:right="838" w:firstLine="566"/>
        <w:jc w:val="both"/>
      </w:pPr>
      <w:r>
        <w:rPr>
          <w:i/>
        </w:rPr>
        <w:t xml:space="preserve">Адаптация </w:t>
      </w:r>
      <w:r>
        <w:t>— процесс активного приспособления человека к новой среде. В контексте включения сотрудника в организацию это означает, что происходят интенсивное знакомство сотрудника с деятельностью и организацией и изменение собственного поведения в соответствии с требова- ниями новой среды.</w:t>
      </w:r>
    </w:p>
    <w:p w14:paraId="4D75C531" w14:textId="77777777" w:rsidR="00016106" w:rsidRDefault="00016106">
      <w:pPr>
        <w:pStyle w:val="BodyText"/>
        <w:ind w:left="0"/>
      </w:pPr>
    </w:p>
    <w:p w14:paraId="3A1AC7CF" w14:textId="77777777" w:rsidR="00016106" w:rsidRDefault="001B248C">
      <w:pPr>
        <w:pStyle w:val="ListParagraph"/>
        <w:numPr>
          <w:ilvl w:val="0"/>
          <w:numId w:val="7"/>
        </w:numPr>
        <w:tabs>
          <w:tab w:val="left" w:pos="1232"/>
        </w:tabs>
        <w:spacing w:before="1"/>
        <w:ind w:hanging="361"/>
        <w:jc w:val="left"/>
        <w:rPr>
          <w:sz w:val="28"/>
        </w:rPr>
      </w:pPr>
      <w:r>
        <w:rPr>
          <w:sz w:val="28"/>
        </w:rPr>
        <w:t>МЕТОДЫ ПОДДЕРЖАНИЯ РАБОТОСПОСОБНОСТИ</w:t>
      </w:r>
      <w:r>
        <w:rPr>
          <w:spacing w:val="-2"/>
          <w:sz w:val="28"/>
        </w:rPr>
        <w:t xml:space="preserve"> </w:t>
      </w:r>
      <w:r>
        <w:rPr>
          <w:sz w:val="28"/>
        </w:rPr>
        <w:t>ПЕРСОНАЛА.</w:t>
      </w:r>
    </w:p>
    <w:p w14:paraId="30703654" w14:textId="77777777" w:rsidR="00016106" w:rsidRDefault="00016106">
      <w:pPr>
        <w:pStyle w:val="BodyText"/>
        <w:spacing w:before="11"/>
        <w:ind w:left="0"/>
        <w:rPr>
          <w:sz w:val="27"/>
        </w:rPr>
      </w:pPr>
    </w:p>
    <w:p w14:paraId="5BE0FE18" w14:textId="77777777" w:rsidR="00016106" w:rsidRDefault="001B248C">
      <w:pPr>
        <w:pStyle w:val="BodyText"/>
        <w:ind w:right="1041"/>
      </w:pPr>
      <w:r>
        <w:t>Повышение производительности и нормирование труда. Оценка рабочих мест. Обеспечение качества труда. Оценка труда: уровни, подходы, методы. Аттестация персонала.</w:t>
      </w:r>
    </w:p>
    <w:p w14:paraId="6180C6CB" w14:textId="77777777" w:rsidR="00016106" w:rsidRDefault="001B248C">
      <w:pPr>
        <w:pStyle w:val="BodyText"/>
      </w:pPr>
      <w:r>
        <w:t>Ориентация на процесс повышения квалификации (тренинг персонала). Планирование и развитие карьеры.</w:t>
      </w:r>
    </w:p>
    <w:p w14:paraId="24573F0D" w14:textId="77777777" w:rsidR="00016106" w:rsidRDefault="001B248C">
      <w:pPr>
        <w:pStyle w:val="BodyText"/>
        <w:ind w:right="892"/>
      </w:pPr>
      <w:r>
        <w:t>Мотивация персонала, необходимость и сущность стимулирования персонала. Разработка программ стимулирования труда: организация, формы и правила организации заработной платы, материальное стимулирование, политика вознаграждения</w:t>
      </w:r>
    </w:p>
    <w:p w14:paraId="421A9F61" w14:textId="77777777" w:rsidR="00016106" w:rsidRDefault="00016106">
      <w:pPr>
        <w:pStyle w:val="BodyText"/>
        <w:ind w:left="0"/>
      </w:pPr>
    </w:p>
    <w:p w14:paraId="126114EC" w14:textId="77777777" w:rsidR="00016106" w:rsidRDefault="001B248C">
      <w:pPr>
        <w:pStyle w:val="BodyText"/>
        <w:ind w:right="841" w:firstLine="566"/>
        <w:jc w:val="both"/>
      </w:pPr>
      <w:r>
        <w:rPr>
          <w:i/>
        </w:rPr>
        <w:t xml:space="preserve">Работоспособность </w:t>
      </w:r>
      <w:r>
        <w:t>— параметр, описывающий уровень ресурсов, которые могут быть использованы при выполнении работы.</w:t>
      </w:r>
    </w:p>
    <w:p w14:paraId="316C5C8E" w14:textId="77777777" w:rsidR="00016106" w:rsidRDefault="001B248C">
      <w:pPr>
        <w:ind w:left="484" w:right="840" w:firstLine="566"/>
        <w:jc w:val="both"/>
        <w:rPr>
          <w:sz w:val="28"/>
        </w:rPr>
      </w:pPr>
      <w:r>
        <w:rPr>
          <w:i/>
          <w:sz w:val="28"/>
        </w:rPr>
        <w:t xml:space="preserve">Производительность труда — </w:t>
      </w:r>
      <w:r>
        <w:rPr>
          <w:sz w:val="28"/>
        </w:rPr>
        <w:t>количественная характеристика выполняемой персоналом работы, которая связана с уровнем эффективности труда.</w:t>
      </w:r>
    </w:p>
    <w:p w14:paraId="25277D9E" w14:textId="77777777" w:rsidR="00016106" w:rsidRDefault="001B248C">
      <w:pPr>
        <w:pStyle w:val="BodyText"/>
        <w:ind w:right="843" w:firstLine="566"/>
        <w:jc w:val="both"/>
      </w:pPr>
      <w:r>
        <w:rPr>
          <w:i/>
        </w:rPr>
        <w:t xml:space="preserve">Нормирование труда — </w:t>
      </w:r>
      <w:r>
        <w:t>это мероприятия по оценке количества труда, которое должно быть реализовано в рамках заданной технологии.</w:t>
      </w:r>
    </w:p>
    <w:p w14:paraId="770ADB8E" w14:textId="77777777" w:rsidR="00016106" w:rsidRDefault="001B248C">
      <w:pPr>
        <w:pStyle w:val="BodyText"/>
        <w:spacing w:before="1"/>
        <w:ind w:right="843" w:firstLine="566"/>
        <w:jc w:val="both"/>
      </w:pPr>
      <w:r>
        <w:rPr>
          <w:i/>
        </w:rPr>
        <w:t xml:space="preserve">Рабочее место — </w:t>
      </w:r>
      <w:r>
        <w:t>это совокупность задач, функций и ответственностей, выполняемых специалистом для осуществления своей должности в организации.</w:t>
      </w:r>
    </w:p>
    <w:p w14:paraId="7695C986" w14:textId="77777777" w:rsidR="00016106" w:rsidRDefault="001B248C">
      <w:pPr>
        <w:ind w:left="484" w:right="843" w:firstLine="566"/>
        <w:jc w:val="both"/>
        <w:rPr>
          <w:sz w:val="28"/>
        </w:rPr>
      </w:pPr>
      <w:r>
        <w:rPr>
          <w:i/>
          <w:sz w:val="28"/>
        </w:rPr>
        <w:t xml:space="preserve">Оценка рабочих мест, </w:t>
      </w:r>
      <w:r>
        <w:rPr>
          <w:sz w:val="28"/>
        </w:rPr>
        <w:t xml:space="preserve">или </w:t>
      </w:r>
      <w:r>
        <w:rPr>
          <w:i/>
          <w:sz w:val="28"/>
        </w:rPr>
        <w:t xml:space="preserve">инспекция труда, </w:t>
      </w:r>
      <w:r>
        <w:rPr>
          <w:sz w:val="28"/>
        </w:rPr>
        <w:t>— это независимая проверка работы с целью:</w:t>
      </w:r>
    </w:p>
    <w:p w14:paraId="6B610C18" w14:textId="77777777" w:rsidR="00016106" w:rsidRDefault="00016106">
      <w:pPr>
        <w:jc w:val="both"/>
        <w:rPr>
          <w:sz w:val="28"/>
        </w:rPr>
        <w:sectPr w:rsidR="00016106">
          <w:pgSz w:w="11900" w:h="16840"/>
          <w:pgMar w:top="1060" w:right="0" w:bottom="280" w:left="1220" w:header="720" w:footer="720" w:gutter="0"/>
          <w:cols w:space="720"/>
        </w:sectPr>
      </w:pPr>
    </w:p>
    <w:p w14:paraId="0519DCA6" w14:textId="77777777" w:rsidR="00016106" w:rsidRDefault="001B248C">
      <w:pPr>
        <w:pStyle w:val="ListParagraph"/>
        <w:numPr>
          <w:ilvl w:val="1"/>
          <w:numId w:val="7"/>
        </w:numPr>
        <w:tabs>
          <w:tab w:val="left" w:pos="1295"/>
        </w:tabs>
        <w:spacing w:before="74"/>
        <w:ind w:right="843" w:firstLine="566"/>
        <w:rPr>
          <w:sz w:val="28"/>
        </w:rPr>
      </w:pPr>
      <w:r>
        <w:rPr>
          <w:sz w:val="28"/>
        </w:rPr>
        <w:lastRenderedPageBreak/>
        <w:t>анализа содержания труда, ее проверки на степень адекватности и оптимальности для выполнения конкретной функции в</w:t>
      </w:r>
      <w:r>
        <w:rPr>
          <w:spacing w:val="-6"/>
          <w:sz w:val="28"/>
        </w:rPr>
        <w:t xml:space="preserve"> </w:t>
      </w:r>
      <w:r>
        <w:rPr>
          <w:sz w:val="28"/>
        </w:rPr>
        <w:t>организации;</w:t>
      </w:r>
    </w:p>
    <w:p w14:paraId="4C327D62" w14:textId="77777777" w:rsidR="00016106" w:rsidRDefault="001B248C">
      <w:pPr>
        <w:pStyle w:val="ListParagraph"/>
        <w:numPr>
          <w:ilvl w:val="1"/>
          <w:numId w:val="7"/>
        </w:numPr>
        <w:tabs>
          <w:tab w:val="left" w:pos="1415"/>
          <w:tab w:val="left" w:pos="1416"/>
          <w:tab w:val="left" w:pos="2757"/>
          <w:tab w:val="left" w:pos="4053"/>
          <w:tab w:val="left" w:pos="5939"/>
          <w:tab w:val="left" w:pos="7133"/>
          <w:tab w:val="left" w:pos="8513"/>
        </w:tabs>
        <w:ind w:right="844" w:firstLine="566"/>
        <w:rPr>
          <w:sz w:val="28"/>
        </w:rPr>
      </w:pPr>
      <w:r>
        <w:rPr>
          <w:sz w:val="28"/>
        </w:rPr>
        <w:t>гарантии</w:t>
      </w:r>
      <w:r>
        <w:rPr>
          <w:sz w:val="28"/>
        </w:rPr>
        <w:tab/>
        <w:t>качества</w:t>
      </w:r>
      <w:r>
        <w:rPr>
          <w:sz w:val="28"/>
        </w:rPr>
        <w:tab/>
        <w:t>выполняемой</w:t>
      </w:r>
      <w:r>
        <w:rPr>
          <w:sz w:val="28"/>
        </w:rPr>
        <w:tab/>
        <w:t>работы,</w:t>
      </w:r>
      <w:r>
        <w:rPr>
          <w:sz w:val="28"/>
        </w:rPr>
        <w:tab/>
        <w:t>проверки</w:t>
      </w:r>
      <w:r>
        <w:rPr>
          <w:sz w:val="28"/>
        </w:rPr>
        <w:tab/>
      </w:r>
      <w:r>
        <w:rPr>
          <w:spacing w:val="-3"/>
          <w:sz w:val="28"/>
        </w:rPr>
        <w:t xml:space="preserve">стандартов </w:t>
      </w:r>
      <w:r>
        <w:rPr>
          <w:sz w:val="28"/>
        </w:rPr>
        <w:t>выполнения</w:t>
      </w:r>
      <w:r>
        <w:rPr>
          <w:spacing w:val="-2"/>
          <w:sz w:val="28"/>
        </w:rPr>
        <w:t xml:space="preserve"> </w:t>
      </w:r>
      <w:r>
        <w:rPr>
          <w:sz w:val="28"/>
        </w:rPr>
        <w:t>работы;</w:t>
      </w:r>
    </w:p>
    <w:p w14:paraId="4800F177" w14:textId="77777777" w:rsidR="00016106" w:rsidRDefault="001B248C">
      <w:pPr>
        <w:pStyle w:val="ListParagraph"/>
        <w:numPr>
          <w:ilvl w:val="1"/>
          <w:numId w:val="7"/>
        </w:numPr>
        <w:tabs>
          <w:tab w:val="left" w:pos="1254"/>
        </w:tabs>
        <w:ind w:right="842" w:firstLine="566"/>
        <w:rPr>
          <w:sz w:val="28"/>
        </w:rPr>
      </w:pPr>
      <w:r>
        <w:rPr>
          <w:sz w:val="28"/>
        </w:rPr>
        <w:t>формирования предложений по совершенствованию организационной структуры, обеспечения выполняемой</w:t>
      </w:r>
      <w:r>
        <w:rPr>
          <w:spacing w:val="1"/>
          <w:sz w:val="28"/>
        </w:rPr>
        <w:t xml:space="preserve"> </w:t>
      </w:r>
      <w:r>
        <w:rPr>
          <w:sz w:val="28"/>
        </w:rPr>
        <w:t>деятельности.</w:t>
      </w:r>
    </w:p>
    <w:p w14:paraId="673C4C67" w14:textId="77777777" w:rsidR="00016106" w:rsidRDefault="001B248C">
      <w:pPr>
        <w:ind w:left="484" w:right="2223"/>
        <w:rPr>
          <w:sz w:val="28"/>
        </w:rPr>
      </w:pPr>
      <w:r>
        <w:rPr>
          <w:sz w:val="28"/>
        </w:rPr>
        <w:t xml:space="preserve">Оценка рабочих мест — это </w:t>
      </w:r>
      <w:r>
        <w:rPr>
          <w:i/>
          <w:sz w:val="28"/>
        </w:rPr>
        <w:t xml:space="preserve">инструмент контроля труда </w:t>
      </w:r>
      <w:r>
        <w:rPr>
          <w:sz w:val="28"/>
        </w:rPr>
        <w:t>в мелях обеспечения помощи руководителям и самим сотрудникам.</w:t>
      </w:r>
    </w:p>
    <w:p w14:paraId="0F4BF405" w14:textId="77777777" w:rsidR="00016106" w:rsidRDefault="001B248C">
      <w:pPr>
        <w:pStyle w:val="BodyText"/>
        <w:spacing w:before="1"/>
        <w:ind w:right="841" w:firstLine="566"/>
        <w:jc w:val="both"/>
      </w:pPr>
      <w:r>
        <w:rPr>
          <w:i/>
        </w:rPr>
        <w:t xml:space="preserve">Оценка труда — </w:t>
      </w:r>
      <w:r>
        <w:t>мероприятия по определению соответствия количества и качества труда требованиям технологии производства. Оценка труда и кадровые задачи. Оценка труда дает возможность решать следующие кадровые задачи:</w:t>
      </w:r>
    </w:p>
    <w:p w14:paraId="6FDD2D2B" w14:textId="77777777" w:rsidR="00016106" w:rsidRDefault="001B248C">
      <w:pPr>
        <w:pStyle w:val="ListParagraph"/>
        <w:numPr>
          <w:ilvl w:val="1"/>
          <w:numId w:val="7"/>
        </w:numPr>
        <w:tabs>
          <w:tab w:val="left" w:pos="1363"/>
          <w:tab w:val="left" w:pos="1364"/>
        </w:tabs>
        <w:ind w:right="847" w:firstLine="566"/>
        <w:rPr>
          <w:sz w:val="28"/>
        </w:rPr>
      </w:pPr>
      <w:r>
        <w:rPr>
          <w:sz w:val="28"/>
        </w:rPr>
        <w:t>оценить потенциал для продвижения и снижения риска выдвижения некомпетентных сотрудников;</w:t>
      </w:r>
    </w:p>
    <w:p w14:paraId="131AC428" w14:textId="77777777" w:rsidR="00016106" w:rsidRDefault="001B248C">
      <w:pPr>
        <w:pStyle w:val="ListParagraph"/>
        <w:numPr>
          <w:ilvl w:val="1"/>
          <w:numId w:val="7"/>
        </w:numPr>
        <w:tabs>
          <w:tab w:val="left" w:pos="1288"/>
        </w:tabs>
        <w:ind w:left="1287" w:hanging="238"/>
        <w:rPr>
          <w:sz w:val="28"/>
        </w:rPr>
      </w:pPr>
      <w:r>
        <w:rPr>
          <w:sz w:val="28"/>
        </w:rPr>
        <w:t>снизить затраты на</w:t>
      </w:r>
      <w:r>
        <w:rPr>
          <w:spacing w:val="2"/>
          <w:sz w:val="28"/>
        </w:rPr>
        <w:t xml:space="preserve"> </w:t>
      </w:r>
      <w:r>
        <w:rPr>
          <w:sz w:val="28"/>
        </w:rPr>
        <w:t>обучение;</w:t>
      </w:r>
    </w:p>
    <w:p w14:paraId="04E3FDFD" w14:textId="77777777" w:rsidR="00016106" w:rsidRDefault="001B248C">
      <w:pPr>
        <w:pStyle w:val="ListParagraph"/>
        <w:numPr>
          <w:ilvl w:val="1"/>
          <w:numId w:val="7"/>
        </w:numPr>
        <w:tabs>
          <w:tab w:val="left" w:pos="1314"/>
        </w:tabs>
        <w:ind w:right="846" w:firstLine="566"/>
        <w:rPr>
          <w:sz w:val="28"/>
        </w:rPr>
      </w:pPr>
      <w:r>
        <w:rPr>
          <w:sz w:val="28"/>
        </w:rPr>
        <w:t>поддерживать у сотрудников чувство справедливости и повышать трудовую</w:t>
      </w:r>
      <w:r>
        <w:rPr>
          <w:spacing w:val="-1"/>
          <w:sz w:val="28"/>
        </w:rPr>
        <w:t xml:space="preserve"> </w:t>
      </w:r>
      <w:r>
        <w:rPr>
          <w:sz w:val="28"/>
        </w:rPr>
        <w:t>мотивацию;</w:t>
      </w:r>
    </w:p>
    <w:p w14:paraId="39938304" w14:textId="77777777" w:rsidR="00016106" w:rsidRDefault="001B248C">
      <w:pPr>
        <w:pStyle w:val="ListParagraph"/>
        <w:numPr>
          <w:ilvl w:val="1"/>
          <w:numId w:val="7"/>
        </w:numPr>
        <w:tabs>
          <w:tab w:val="left" w:pos="1288"/>
        </w:tabs>
        <w:ind w:left="1287" w:hanging="238"/>
        <w:rPr>
          <w:sz w:val="28"/>
        </w:rPr>
      </w:pPr>
      <w:r>
        <w:rPr>
          <w:sz w:val="28"/>
        </w:rPr>
        <w:t>организовать обратную связь сотрудникам о качестве их</w:t>
      </w:r>
      <w:r>
        <w:rPr>
          <w:spacing w:val="69"/>
          <w:sz w:val="28"/>
        </w:rPr>
        <w:t xml:space="preserve"> </w:t>
      </w:r>
      <w:r>
        <w:rPr>
          <w:sz w:val="28"/>
        </w:rPr>
        <w:t>работы;</w:t>
      </w:r>
    </w:p>
    <w:p w14:paraId="6B15FB74" w14:textId="77777777" w:rsidR="00016106" w:rsidRDefault="001B248C">
      <w:pPr>
        <w:pStyle w:val="ListParagraph"/>
        <w:numPr>
          <w:ilvl w:val="1"/>
          <w:numId w:val="7"/>
        </w:numPr>
        <w:tabs>
          <w:tab w:val="left" w:pos="1357"/>
          <w:tab w:val="left" w:pos="1358"/>
        </w:tabs>
        <w:ind w:left="1357" w:hanging="308"/>
        <w:rPr>
          <w:sz w:val="28"/>
        </w:rPr>
      </w:pPr>
      <w:r>
        <w:rPr>
          <w:sz w:val="28"/>
        </w:rPr>
        <w:t>разрабатывать кадровые программы обучения и развития</w:t>
      </w:r>
      <w:r>
        <w:rPr>
          <w:spacing w:val="-5"/>
          <w:sz w:val="28"/>
        </w:rPr>
        <w:t xml:space="preserve"> </w:t>
      </w:r>
      <w:r>
        <w:rPr>
          <w:sz w:val="28"/>
        </w:rPr>
        <w:t>персонала.</w:t>
      </w:r>
    </w:p>
    <w:p w14:paraId="455C8A86" w14:textId="77777777" w:rsidR="00016106" w:rsidRDefault="001B248C">
      <w:pPr>
        <w:pStyle w:val="BodyText"/>
        <w:ind w:right="841" w:firstLine="566"/>
        <w:jc w:val="both"/>
      </w:pPr>
      <w:r>
        <w:rPr>
          <w:i/>
        </w:rPr>
        <w:t xml:space="preserve">Аттестация персонала — </w:t>
      </w:r>
      <w:r>
        <w:t>кадровые мероприятия, призванные оценить соответствие уровня труда, качеств и потенциала личности требованиям выполняемой деятельности. Главное ее назначение — не контроль исполнения (хотя это тоже очень важно), а выявление резервов повышения уровня отдачи работника.</w:t>
      </w:r>
    </w:p>
    <w:p w14:paraId="0A3B1A6A" w14:textId="77777777" w:rsidR="00016106" w:rsidRDefault="001B248C">
      <w:pPr>
        <w:pStyle w:val="BodyText"/>
        <w:ind w:right="840" w:firstLine="566"/>
        <w:jc w:val="both"/>
      </w:pPr>
      <w:r>
        <w:rPr>
          <w:i/>
        </w:rPr>
        <w:t xml:space="preserve">Кадровый резерв — </w:t>
      </w:r>
      <w:r>
        <w:t>это группа руководителей и специалистов, обладающих способностью к управленческой деятельности, отвечающих требованием, предъявляемым должностью того или иного ранга, подвергшихся отбору прошедших систематическую целевую квалификационную подготовку.</w:t>
      </w:r>
    </w:p>
    <w:p w14:paraId="1870FEEC" w14:textId="77777777" w:rsidR="00016106" w:rsidRDefault="001B248C">
      <w:pPr>
        <w:pStyle w:val="BodyText"/>
        <w:ind w:right="842" w:firstLine="566"/>
        <w:jc w:val="both"/>
      </w:pPr>
      <w:r>
        <w:rPr>
          <w:i/>
        </w:rPr>
        <w:t xml:space="preserve">Карьера — </w:t>
      </w:r>
      <w:r>
        <w:t>это результат осознанной позиции и поведения человека в области трудовой деятельности, связанный с должностным или профессиональным ростом.</w:t>
      </w:r>
    </w:p>
    <w:p w14:paraId="41F04FDE" w14:textId="77777777" w:rsidR="00016106" w:rsidRDefault="001B248C">
      <w:pPr>
        <w:pStyle w:val="BodyText"/>
        <w:ind w:right="839" w:firstLine="566"/>
        <w:jc w:val="both"/>
      </w:pPr>
      <w:r>
        <w:t>Карьеру — траекторию своего служебного движения — человек строит сам, сообразуясь с особенностями внутри- и внеорганизационной реальности и главное — со своими собственными целями, желаниями и установками.</w:t>
      </w:r>
    </w:p>
    <w:p w14:paraId="3B34D0F7" w14:textId="77777777" w:rsidR="00016106" w:rsidRDefault="001B248C">
      <w:pPr>
        <w:pStyle w:val="BodyText"/>
        <w:ind w:right="843" w:firstLine="566"/>
        <w:jc w:val="both"/>
      </w:pPr>
      <w:r>
        <w:rPr>
          <w:i/>
        </w:rPr>
        <w:t>Планирование карьеры. - э</w:t>
      </w:r>
      <w:r>
        <w:t>то процесс сопоставления потенциальных возможностей, способностей и целей человека с требованиями организации, стратегией и планами ее развития, выражающийся в составлении</w:t>
      </w:r>
    </w:p>
    <w:p w14:paraId="74415AFC" w14:textId="77777777" w:rsidR="00016106" w:rsidRDefault="001B248C">
      <w:pPr>
        <w:pStyle w:val="BodyText"/>
        <w:ind w:right="840" w:firstLine="566"/>
        <w:jc w:val="both"/>
      </w:pPr>
      <w:r>
        <w:rPr>
          <w:i/>
        </w:rPr>
        <w:t xml:space="preserve">Стимулирование труда — </w:t>
      </w:r>
      <w:r>
        <w:t>способ вознаграждения работников за участие в производстве, основанный на сопоставлении эффективности труда и требований</w:t>
      </w:r>
      <w:r>
        <w:rPr>
          <w:spacing w:val="-1"/>
        </w:rPr>
        <w:t xml:space="preserve"> </w:t>
      </w:r>
      <w:r>
        <w:t>технологии.</w:t>
      </w:r>
    </w:p>
    <w:p w14:paraId="0A4C6BCA" w14:textId="77777777" w:rsidR="00016106" w:rsidRDefault="00016106">
      <w:pPr>
        <w:jc w:val="both"/>
        <w:sectPr w:rsidR="00016106">
          <w:pgSz w:w="11900" w:h="16840"/>
          <w:pgMar w:top="1060" w:right="0" w:bottom="280" w:left="1220" w:header="720" w:footer="720" w:gutter="0"/>
          <w:cols w:space="720"/>
        </w:sectPr>
      </w:pPr>
    </w:p>
    <w:p w14:paraId="30CFC9C6" w14:textId="77777777" w:rsidR="00016106" w:rsidRDefault="001B248C">
      <w:pPr>
        <w:pStyle w:val="ListParagraph"/>
        <w:numPr>
          <w:ilvl w:val="0"/>
          <w:numId w:val="7"/>
        </w:numPr>
        <w:tabs>
          <w:tab w:val="left" w:pos="2416"/>
        </w:tabs>
        <w:spacing w:before="74"/>
        <w:ind w:left="2416"/>
        <w:jc w:val="left"/>
        <w:rPr>
          <w:sz w:val="28"/>
        </w:rPr>
      </w:pPr>
      <w:r>
        <w:rPr>
          <w:sz w:val="28"/>
        </w:rPr>
        <w:lastRenderedPageBreak/>
        <w:t>МЕТОДЫ РЕФОРМИРОВАНИЯ ОРГАНИЗАЦИИ.</w:t>
      </w:r>
    </w:p>
    <w:p w14:paraId="2E7C7CE9" w14:textId="77777777" w:rsidR="00016106" w:rsidRDefault="00016106">
      <w:pPr>
        <w:pStyle w:val="BodyText"/>
        <w:ind w:left="0"/>
      </w:pPr>
    </w:p>
    <w:p w14:paraId="78D0B129" w14:textId="77777777" w:rsidR="00016106" w:rsidRDefault="001B248C">
      <w:pPr>
        <w:pStyle w:val="BodyText"/>
        <w:ind w:right="6133"/>
      </w:pPr>
      <w:r>
        <w:t>Процессы реорганизации. Организационно-кадровый аудит.</w:t>
      </w:r>
    </w:p>
    <w:p w14:paraId="79296CC6" w14:textId="77777777" w:rsidR="00016106" w:rsidRDefault="001B248C">
      <w:pPr>
        <w:pStyle w:val="BodyText"/>
      </w:pPr>
      <w:r>
        <w:t>Недирективные методы сокращение персонала.</w:t>
      </w:r>
    </w:p>
    <w:p w14:paraId="453EE3F0" w14:textId="77777777" w:rsidR="00016106" w:rsidRDefault="00016106">
      <w:pPr>
        <w:pStyle w:val="BodyText"/>
        <w:ind w:left="0"/>
      </w:pPr>
    </w:p>
    <w:p w14:paraId="18BB3958" w14:textId="77777777" w:rsidR="00016106" w:rsidRDefault="001B248C">
      <w:pPr>
        <w:pStyle w:val="BodyText"/>
        <w:ind w:right="949"/>
      </w:pPr>
      <w:r>
        <w:t xml:space="preserve">Реорганизация может проводиться в разных </w:t>
      </w:r>
      <w:r>
        <w:rPr>
          <w:i/>
        </w:rPr>
        <w:t xml:space="preserve">стратегиях, </w:t>
      </w:r>
      <w:r>
        <w:t xml:space="preserve">затрагивая </w:t>
      </w:r>
      <w:r>
        <w:rPr>
          <w:i/>
        </w:rPr>
        <w:t xml:space="preserve">четыре </w:t>
      </w:r>
      <w:r>
        <w:t>возможных направления деятельности предприятия (стратегии проранжированы по степени сложности и затратности как во временном, так и в финансовом выражении.</w:t>
      </w:r>
    </w:p>
    <w:p w14:paraId="61939F90" w14:textId="77777777" w:rsidR="00016106" w:rsidRDefault="001B248C">
      <w:pPr>
        <w:pStyle w:val="ListParagraph"/>
        <w:numPr>
          <w:ilvl w:val="0"/>
          <w:numId w:val="6"/>
        </w:numPr>
        <w:tabs>
          <w:tab w:val="left" w:pos="1204"/>
        </w:tabs>
        <w:spacing w:before="1"/>
        <w:rPr>
          <w:sz w:val="28"/>
        </w:rPr>
      </w:pPr>
      <w:r>
        <w:rPr>
          <w:sz w:val="28"/>
        </w:rPr>
        <w:t>Принудительный</w:t>
      </w:r>
      <w:r>
        <w:rPr>
          <w:spacing w:val="-1"/>
          <w:sz w:val="28"/>
        </w:rPr>
        <w:t xml:space="preserve"> </w:t>
      </w:r>
      <w:r>
        <w:rPr>
          <w:sz w:val="28"/>
        </w:rPr>
        <w:t>метод.</w:t>
      </w:r>
    </w:p>
    <w:p w14:paraId="775D32CC" w14:textId="77777777" w:rsidR="00016106" w:rsidRDefault="001B248C">
      <w:pPr>
        <w:pStyle w:val="ListParagraph"/>
        <w:numPr>
          <w:ilvl w:val="0"/>
          <w:numId w:val="6"/>
        </w:numPr>
        <w:tabs>
          <w:tab w:val="left" w:pos="1204"/>
        </w:tabs>
        <w:rPr>
          <w:sz w:val="28"/>
        </w:rPr>
      </w:pPr>
      <w:r>
        <w:rPr>
          <w:sz w:val="28"/>
        </w:rPr>
        <w:t>Метод адаптивных</w:t>
      </w:r>
      <w:r>
        <w:rPr>
          <w:spacing w:val="1"/>
          <w:sz w:val="28"/>
        </w:rPr>
        <w:t xml:space="preserve"> </w:t>
      </w:r>
      <w:r>
        <w:rPr>
          <w:sz w:val="28"/>
        </w:rPr>
        <w:t>изменений.</w:t>
      </w:r>
    </w:p>
    <w:p w14:paraId="4D72B3FF" w14:textId="77777777" w:rsidR="00016106" w:rsidRDefault="001B248C">
      <w:pPr>
        <w:pStyle w:val="ListParagraph"/>
        <w:numPr>
          <w:ilvl w:val="0"/>
          <w:numId w:val="6"/>
        </w:numPr>
        <w:tabs>
          <w:tab w:val="left" w:pos="1204"/>
        </w:tabs>
        <w:rPr>
          <w:sz w:val="28"/>
        </w:rPr>
      </w:pPr>
      <w:r>
        <w:rPr>
          <w:sz w:val="28"/>
        </w:rPr>
        <w:t>Управление кризисной</w:t>
      </w:r>
      <w:r>
        <w:rPr>
          <w:spacing w:val="-2"/>
          <w:sz w:val="28"/>
        </w:rPr>
        <w:t xml:space="preserve"> </w:t>
      </w:r>
      <w:r>
        <w:rPr>
          <w:sz w:val="28"/>
        </w:rPr>
        <w:t>ситуацией</w:t>
      </w:r>
    </w:p>
    <w:p w14:paraId="44700917" w14:textId="77777777" w:rsidR="00016106" w:rsidRDefault="001B248C">
      <w:pPr>
        <w:pStyle w:val="ListParagraph"/>
        <w:numPr>
          <w:ilvl w:val="0"/>
          <w:numId w:val="6"/>
        </w:numPr>
        <w:tabs>
          <w:tab w:val="left" w:pos="1204"/>
        </w:tabs>
        <w:rPr>
          <w:sz w:val="28"/>
        </w:rPr>
      </w:pPr>
      <w:r>
        <w:rPr>
          <w:sz w:val="28"/>
        </w:rPr>
        <w:t>Управление</w:t>
      </w:r>
      <w:r>
        <w:rPr>
          <w:spacing w:val="-2"/>
          <w:sz w:val="28"/>
        </w:rPr>
        <w:t xml:space="preserve"> </w:t>
      </w:r>
      <w:r>
        <w:rPr>
          <w:sz w:val="28"/>
        </w:rPr>
        <w:t>сопротивлением</w:t>
      </w:r>
    </w:p>
    <w:p w14:paraId="19198DD3" w14:textId="77777777" w:rsidR="00016106" w:rsidRDefault="00016106">
      <w:pPr>
        <w:pStyle w:val="BodyText"/>
        <w:ind w:left="0"/>
      </w:pPr>
    </w:p>
    <w:p w14:paraId="0462A2A9" w14:textId="77777777" w:rsidR="00016106" w:rsidRDefault="001B248C">
      <w:pPr>
        <w:pStyle w:val="BodyText"/>
        <w:ind w:right="839"/>
        <w:jc w:val="both"/>
      </w:pPr>
      <w:r>
        <w:rPr>
          <w:i/>
        </w:rPr>
        <w:t xml:space="preserve">Организационно-кадровый аудит </w:t>
      </w:r>
      <w:r>
        <w:t>— оценка соответствия структурного и кадрового потенциала организации ее целям и стратегии развития. Проводится с целью подготовки к принятию стратегических решений о развитии бизнеса, разработки программы реформирования организации и кадрового обеспечения процесса реструктуризации.</w:t>
      </w:r>
    </w:p>
    <w:p w14:paraId="5706DA0D" w14:textId="77777777" w:rsidR="00016106" w:rsidRDefault="001B248C">
      <w:pPr>
        <w:pStyle w:val="BodyText"/>
        <w:ind w:right="845"/>
        <w:jc w:val="both"/>
      </w:pPr>
      <w:r>
        <w:t>Оценке могут быть подвергнуты три основных аспекта организационной реальности:</w:t>
      </w:r>
    </w:p>
    <w:p w14:paraId="3CE80874" w14:textId="77777777" w:rsidR="00016106" w:rsidRDefault="001B248C">
      <w:pPr>
        <w:pStyle w:val="ListParagraph"/>
        <w:numPr>
          <w:ilvl w:val="0"/>
          <w:numId w:val="5"/>
        </w:numPr>
        <w:tabs>
          <w:tab w:val="left" w:pos="962"/>
        </w:tabs>
        <w:ind w:right="841" w:firstLine="0"/>
        <w:jc w:val="both"/>
        <w:rPr>
          <w:sz w:val="28"/>
        </w:rPr>
      </w:pPr>
      <w:r>
        <w:rPr>
          <w:i/>
          <w:sz w:val="28"/>
        </w:rPr>
        <w:t xml:space="preserve">кадровые процессы — </w:t>
      </w:r>
      <w:r>
        <w:rPr>
          <w:sz w:val="28"/>
        </w:rPr>
        <w:t>направления деятельности организации по отношению к персоналу и те области формирования кадрового потенциала, которые существенны для конкретной</w:t>
      </w:r>
      <w:r>
        <w:rPr>
          <w:spacing w:val="-1"/>
          <w:sz w:val="28"/>
        </w:rPr>
        <w:t xml:space="preserve"> </w:t>
      </w:r>
      <w:r>
        <w:rPr>
          <w:sz w:val="28"/>
        </w:rPr>
        <w:t>организации;</w:t>
      </w:r>
    </w:p>
    <w:p w14:paraId="2C991AEA" w14:textId="77777777" w:rsidR="00016106" w:rsidRDefault="001B248C">
      <w:pPr>
        <w:pStyle w:val="ListParagraph"/>
        <w:numPr>
          <w:ilvl w:val="0"/>
          <w:numId w:val="5"/>
        </w:numPr>
        <w:tabs>
          <w:tab w:val="left" w:pos="816"/>
        </w:tabs>
        <w:ind w:right="840" w:firstLine="0"/>
        <w:jc w:val="both"/>
        <w:rPr>
          <w:sz w:val="28"/>
        </w:rPr>
      </w:pPr>
      <w:r>
        <w:rPr>
          <w:i/>
          <w:sz w:val="28"/>
        </w:rPr>
        <w:t xml:space="preserve">строение организации </w:t>
      </w:r>
      <w:r>
        <w:rPr>
          <w:sz w:val="28"/>
        </w:rPr>
        <w:t>(ее структура) — соотношение и соподчиненность основных элементов, степень жесткости/гибкости организационной конфигурации;</w:t>
      </w:r>
    </w:p>
    <w:p w14:paraId="08AA5582" w14:textId="77777777" w:rsidR="00016106" w:rsidRDefault="001B248C">
      <w:pPr>
        <w:pStyle w:val="ListParagraph"/>
        <w:numPr>
          <w:ilvl w:val="0"/>
          <w:numId w:val="5"/>
        </w:numPr>
        <w:tabs>
          <w:tab w:val="left" w:pos="786"/>
        </w:tabs>
        <w:ind w:left="786" w:hanging="302"/>
        <w:jc w:val="both"/>
        <w:rPr>
          <w:i/>
          <w:sz w:val="28"/>
        </w:rPr>
      </w:pPr>
      <w:r>
        <w:rPr>
          <w:i/>
          <w:sz w:val="28"/>
        </w:rPr>
        <w:t>качественные и количественные характеристики</w:t>
      </w:r>
      <w:r>
        <w:rPr>
          <w:i/>
          <w:spacing w:val="3"/>
          <w:sz w:val="28"/>
        </w:rPr>
        <w:t xml:space="preserve"> </w:t>
      </w:r>
      <w:r>
        <w:rPr>
          <w:i/>
          <w:sz w:val="28"/>
        </w:rPr>
        <w:t>персонала.</w:t>
      </w:r>
    </w:p>
    <w:p w14:paraId="099F0F2E" w14:textId="77777777" w:rsidR="00016106" w:rsidRDefault="00016106">
      <w:pPr>
        <w:pStyle w:val="BodyText"/>
        <w:ind w:left="0"/>
        <w:rPr>
          <w:i/>
        </w:rPr>
      </w:pPr>
    </w:p>
    <w:p w14:paraId="36161EF8" w14:textId="77777777" w:rsidR="00016106" w:rsidRDefault="001B248C">
      <w:pPr>
        <w:pStyle w:val="BodyText"/>
        <w:ind w:right="838" w:firstLine="566"/>
        <w:jc w:val="both"/>
      </w:pPr>
      <w:r>
        <w:rPr>
          <w:i/>
        </w:rPr>
        <w:t xml:space="preserve">Недирективные (нежесткие) формы сокращения. </w:t>
      </w:r>
      <w:r>
        <w:t>Они связаны с доведением до индивидуального сознания каждого сотрудника необходимости изменить гное поведение, место в структуре, задуматься о необходимости оставаться именно в этой организации. Основной инструмент недирективного сокращения — эмоционально-ценностные мотивы при формировании решения об увольнении и, в конечном итоге, принятие каждым решения или преодоление негативного отношения к решению руководства о возможностях ухода из организации.</w:t>
      </w:r>
    </w:p>
    <w:p w14:paraId="09AEDFF9" w14:textId="77777777" w:rsidR="00016106" w:rsidRDefault="00016106">
      <w:pPr>
        <w:pStyle w:val="BodyText"/>
        <w:ind w:left="0"/>
      </w:pPr>
    </w:p>
    <w:p w14:paraId="14D2F8B3" w14:textId="77777777" w:rsidR="00016106" w:rsidRDefault="001B248C">
      <w:pPr>
        <w:pStyle w:val="BodyText"/>
        <w:ind w:left="1392" w:firstLine="216"/>
      </w:pPr>
      <w:r>
        <w:t>3. МАРКЕТИНГ ПЕРСОНАЛА – ПОНЯТИЕ И СУЩНОСТЬ. ТЕХНОЛОГИЯ УПРАВЛЕНИЯ ЧЕЛОВЕЧЕСКИМИ РЕСУРСАМИ.</w:t>
      </w:r>
    </w:p>
    <w:p w14:paraId="7C9BA911" w14:textId="77777777" w:rsidR="00016106" w:rsidRDefault="001B248C">
      <w:pPr>
        <w:pStyle w:val="BodyText"/>
        <w:ind w:left="3190"/>
      </w:pPr>
      <w:r>
        <w:t>КАДРОВОЕ КОНСУЛЬТИРОВАНИЕ.</w:t>
      </w:r>
    </w:p>
    <w:p w14:paraId="7AB1DA4C" w14:textId="77777777" w:rsidR="00016106" w:rsidRDefault="001B248C">
      <w:pPr>
        <w:pStyle w:val="BodyText"/>
        <w:ind w:right="960"/>
      </w:pPr>
      <w:r>
        <w:t>Концепция кадрового консультирования как средства развития организации. Инструментарий кадрового консультанта. Наиболее типичные консультативные запросы и способы их решения</w:t>
      </w:r>
    </w:p>
    <w:p w14:paraId="14108FD2" w14:textId="77777777" w:rsidR="00016106" w:rsidRDefault="00016106">
      <w:pPr>
        <w:sectPr w:rsidR="00016106">
          <w:pgSz w:w="11900" w:h="16840"/>
          <w:pgMar w:top="1060" w:right="0" w:bottom="280" w:left="1220" w:header="720" w:footer="720" w:gutter="0"/>
          <w:cols w:space="720"/>
        </w:sectPr>
      </w:pPr>
    </w:p>
    <w:p w14:paraId="5A6A28A7" w14:textId="77777777" w:rsidR="00016106" w:rsidRDefault="001B248C">
      <w:pPr>
        <w:pStyle w:val="BodyText"/>
        <w:spacing w:before="74"/>
        <w:ind w:right="839"/>
        <w:jc w:val="both"/>
      </w:pPr>
      <w:r>
        <w:lastRenderedPageBreak/>
        <w:t>Маркетинг персонала — это вид деятельности по изучению рынка рабочей силы с целью удовлетворения потребности организации в персонале, выявлении круга источников и путей обеспечения этой потребности. Маркетинг персонала является условием роста человеческого ресурса организации за счет внешних источников</w:t>
      </w:r>
    </w:p>
    <w:p w14:paraId="35A685CE" w14:textId="77777777" w:rsidR="00016106" w:rsidRDefault="001B248C">
      <w:pPr>
        <w:pStyle w:val="BodyText"/>
        <w:ind w:right="841" w:firstLine="984"/>
        <w:jc w:val="both"/>
      </w:pPr>
      <w:r>
        <w:t>Схему основных этапов маркетинговой деятельности службы управления персоналом организации в сфере маркетинга персонала можно представить следующим образом (рисунок 1).</w:t>
      </w:r>
    </w:p>
    <w:p w14:paraId="50680255" w14:textId="232362D0" w:rsidR="00016106" w:rsidRDefault="000E3A34">
      <w:pPr>
        <w:pStyle w:val="BodyText"/>
        <w:spacing w:before="1"/>
        <w:ind w:left="0"/>
      </w:pPr>
      <w:r>
        <w:rPr>
          <w:noProof/>
          <w:lang w:val="en-GB" w:eastAsia="en-GB" w:bidi="ar-SA"/>
        </w:rPr>
        <mc:AlternateContent>
          <mc:Choice Requires="wpg">
            <w:drawing>
              <wp:anchor distT="0" distB="0" distL="0" distR="0" simplePos="0" relativeHeight="251683840" behindDoc="1" locked="0" layoutInCell="1" allowOverlap="1" wp14:anchorId="1CCA8BDA" wp14:editId="45CEA1D6">
                <wp:simplePos x="0" y="0"/>
                <wp:positionH relativeFrom="page">
                  <wp:posOffset>1532890</wp:posOffset>
                </wp:positionH>
                <wp:positionV relativeFrom="paragraph">
                  <wp:posOffset>229870</wp:posOffset>
                </wp:positionV>
                <wp:extent cx="5267325" cy="3217545"/>
                <wp:effectExtent l="0" t="0" r="0" b="0"/>
                <wp:wrapTopAndBottom/>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67325" cy="3217545"/>
                          <a:chOff x="2414" y="363"/>
                          <a:chExt cx="8295" cy="5067"/>
                        </a:xfrm>
                      </wpg:grpSpPr>
                      <wps:wsp>
                        <wps:cNvPr id="2" name="Line 17"/>
                        <wps:cNvCnPr>
                          <a:cxnSpLocks noChangeShapeType="1"/>
                        </wps:cNvCnPr>
                        <wps:spPr bwMode="auto">
                          <a:xfrm>
                            <a:off x="2962" y="646"/>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3" name="Line 16"/>
                        <wps:cNvCnPr>
                          <a:cxnSpLocks noChangeShapeType="1"/>
                        </wps:cNvCnPr>
                        <wps:spPr bwMode="auto">
                          <a:xfrm>
                            <a:off x="2422" y="646"/>
                            <a:ext cx="0" cy="450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4" name="Freeform 15"/>
                        <wps:cNvSpPr>
                          <a:spLocks/>
                        </wps:cNvSpPr>
                        <wps:spPr bwMode="auto">
                          <a:xfrm>
                            <a:off x="3472" y="1442"/>
                            <a:ext cx="210" cy="210"/>
                          </a:xfrm>
                          <a:custGeom>
                            <a:avLst/>
                            <a:gdLst>
                              <a:gd name="T0" fmla="+- 0 3472 3472"/>
                              <a:gd name="T1" fmla="*/ T0 w 210"/>
                              <a:gd name="T2" fmla="+- 0 1442 1442"/>
                              <a:gd name="T3" fmla="*/ 1442 h 210"/>
                              <a:gd name="T4" fmla="+- 0 3472 3472"/>
                              <a:gd name="T5" fmla="*/ T4 w 210"/>
                              <a:gd name="T6" fmla="+- 0 1652 1442"/>
                              <a:gd name="T7" fmla="*/ 1652 h 210"/>
                              <a:gd name="T8" fmla="+- 0 3682 3472"/>
                              <a:gd name="T9" fmla="*/ T8 w 210"/>
                              <a:gd name="T10" fmla="+- 0 1546 1442"/>
                              <a:gd name="T11" fmla="*/ 1546 h 210"/>
                              <a:gd name="T12" fmla="+- 0 3472 3472"/>
                              <a:gd name="T13" fmla="*/ T12 w 210"/>
                              <a:gd name="T14" fmla="+- 0 1442 1442"/>
                              <a:gd name="T15" fmla="*/ 1442 h 210"/>
                            </a:gdLst>
                            <a:ahLst/>
                            <a:cxnLst>
                              <a:cxn ang="0">
                                <a:pos x="T1" y="T3"/>
                              </a:cxn>
                              <a:cxn ang="0">
                                <a:pos x="T5" y="T7"/>
                              </a:cxn>
                              <a:cxn ang="0">
                                <a:pos x="T9" y="T11"/>
                              </a:cxn>
                              <a:cxn ang="0">
                                <a:pos x="T13" y="T15"/>
                              </a:cxn>
                            </a:cxnLst>
                            <a:rect l="0" t="0" r="r" b="b"/>
                            <a:pathLst>
                              <a:path w="210" h="210">
                                <a:moveTo>
                                  <a:pt x="0" y="0"/>
                                </a:moveTo>
                                <a:lnTo>
                                  <a:pt x="0" y="210"/>
                                </a:lnTo>
                                <a:lnTo>
                                  <a:pt x="210" y="10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Line 14"/>
                        <wps:cNvCnPr>
                          <a:cxnSpLocks noChangeShapeType="1"/>
                        </wps:cNvCnPr>
                        <wps:spPr bwMode="auto">
                          <a:xfrm>
                            <a:off x="2422" y="1547"/>
                            <a:ext cx="1092" cy="0"/>
                          </a:xfrm>
                          <a:prstGeom prst="line">
                            <a:avLst/>
                          </a:prstGeom>
                          <a:noFill/>
                          <a:ln w="889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6" name="Freeform 13"/>
                        <wps:cNvSpPr>
                          <a:spLocks/>
                        </wps:cNvSpPr>
                        <wps:spPr bwMode="auto">
                          <a:xfrm>
                            <a:off x="3472" y="2702"/>
                            <a:ext cx="210" cy="210"/>
                          </a:xfrm>
                          <a:custGeom>
                            <a:avLst/>
                            <a:gdLst>
                              <a:gd name="T0" fmla="+- 0 3472 3472"/>
                              <a:gd name="T1" fmla="*/ T0 w 210"/>
                              <a:gd name="T2" fmla="+- 0 2702 2702"/>
                              <a:gd name="T3" fmla="*/ 2702 h 210"/>
                              <a:gd name="T4" fmla="+- 0 3472 3472"/>
                              <a:gd name="T5" fmla="*/ T4 w 210"/>
                              <a:gd name="T6" fmla="+- 0 2912 2702"/>
                              <a:gd name="T7" fmla="*/ 2912 h 210"/>
                              <a:gd name="T8" fmla="+- 0 3682 3472"/>
                              <a:gd name="T9" fmla="*/ T8 w 210"/>
                              <a:gd name="T10" fmla="+- 0 2806 2702"/>
                              <a:gd name="T11" fmla="*/ 2806 h 210"/>
                              <a:gd name="T12" fmla="+- 0 3472 3472"/>
                              <a:gd name="T13" fmla="*/ T12 w 210"/>
                              <a:gd name="T14" fmla="+- 0 2702 2702"/>
                              <a:gd name="T15" fmla="*/ 2702 h 210"/>
                            </a:gdLst>
                            <a:ahLst/>
                            <a:cxnLst>
                              <a:cxn ang="0">
                                <a:pos x="T1" y="T3"/>
                              </a:cxn>
                              <a:cxn ang="0">
                                <a:pos x="T5" y="T7"/>
                              </a:cxn>
                              <a:cxn ang="0">
                                <a:pos x="T9" y="T11"/>
                              </a:cxn>
                              <a:cxn ang="0">
                                <a:pos x="T13" y="T15"/>
                              </a:cxn>
                            </a:cxnLst>
                            <a:rect l="0" t="0" r="r" b="b"/>
                            <a:pathLst>
                              <a:path w="210" h="210">
                                <a:moveTo>
                                  <a:pt x="0" y="0"/>
                                </a:moveTo>
                                <a:lnTo>
                                  <a:pt x="0" y="210"/>
                                </a:lnTo>
                                <a:lnTo>
                                  <a:pt x="210" y="10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Line 12"/>
                        <wps:cNvCnPr>
                          <a:cxnSpLocks noChangeShapeType="1"/>
                        </wps:cNvCnPr>
                        <wps:spPr bwMode="auto">
                          <a:xfrm>
                            <a:off x="2422" y="2807"/>
                            <a:ext cx="1092" cy="0"/>
                          </a:xfrm>
                          <a:prstGeom prst="line">
                            <a:avLst/>
                          </a:prstGeom>
                          <a:noFill/>
                          <a:ln w="889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Freeform 11"/>
                        <wps:cNvSpPr>
                          <a:spLocks/>
                        </wps:cNvSpPr>
                        <wps:spPr bwMode="auto">
                          <a:xfrm>
                            <a:off x="3472" y="3782"/>
                            <a:ext cx="210" cy="210"/>
                          </a:xfrm>
                          <a:custGeom>
                            <a:avLst/>
                            <a:gdLst>
                              <a:gd name="T0" fmla="+- 0 3472 3472"/>
                              <a:gd name="T1" fmla="*/ T0 w 210"/>
                              <a:gd name="T2" fmla="+- 0 3782 3782"/>
                              <a:gd name="T3" fmla="*/ 3782 h 210"/>
                              <a:gd name="T4" fmla="+- 0 3472 3472"/>
                              <a:gd name="T5" fmla="*/ T4 w 210"/>
                              <a:gd name="T6" fmla="+- 0 3992 3782"/>
                              <a:gd name="T7" fmla="*/ 3992 h 210"/>
                              <a:gd name="T8" fmla="+- 0 3682 3472"/>
                              <a:gd name="T9" fmla="*/ T8 w 210"/>
                              <a:gd name="T10" fmla="+- 0 3886 3782"/>
                              <a:gd name="T11" fmla="*/ 3886 h 210"/>
                              <a:gd name="T12" fmla="+- 0 3472 3472"/>
                              <a:gd name="T13" fmla="*/ T12 w 210"/>
                              <a:gd name="T14" fmla="+- 0 3782 3782"/>
                              <a:gd name="T15" fmla="*/ 3782 h 210"/>
                            </a:gdLst>
                            <a:ahLst/>
                            <a:cxnLst>
                              <a:cxn ang="0">
                                <a:pos x="T1" y="T3"/>
                              </a:cxn>
                              <a:cxn ang="0">
                                <a:pos x="T5" y="T7"/>
                              </a:cxn>
                              <a:cxn ang="0">
                                <a:pos x="T9" y="T11"/>
                              </a:cxn>
                              <a:cxn ang="0">
                                <a:pos x="T13" y="T15"/>
                              </a:cxn>
                            </a:cxnLst>
                            <a:rect l="0" t="0" r="r" b="b"/>
                            <a:pathLst>
                              <a:path w="210" h="210">
                                <a:moveTo>
                                  <a:pt x="0" y="0"/>
                                </a:moveTo>
                                <a:lnTo>
                                  <a:pt x="0" y="210"/>
                                </a:lnTo>
                                <a:lnTo>
                                  <a:pt x="210" y="10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Line 10"/>
                        <wps:cNvCnPr>
                          <a:cxnSpLocks noChangeShapeType="1"/>
                        </wps:cNvCnPr>
                        <wps:spPr bwMode="auto">
                          <a:xfrm>
                            <a:off x="2422" y="3887"/>
                            <a:ext cx="1092" cy="0"/>
                          </a:xfrm>
                          <a:prstGeom prst="line">
                            <a:avLst/>
                          </a:prstGeom>
                          <a:noFill/>
                          <a:ln w="889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Freeform 9"/>
                        <wps:cNvSpPr>
                          <a:spLocks/>
                        </wps:cNvSpPr>
                        <wps:spPr bwMode="auto">
                          <a:xfrm>
                            <a:off x="3472" y="5042"/>
                            <a:ext cx="210" cy="210"/>
                          </a:xfrm>
                          <a:custGeom>
                            <a:avLst/>
                            <a:gdLst>
                              <a:gd name="T0" fmla="+- 0 3472 3472"/>
                              <a:gd name="T1" fmla="*/ T0 w 210"/>
                              <a:gd name="T2" fmla="+- 0 5042 5042"/>
                              <a:gd name="T3" fmla="*/ 5042 h 210"/>
                              <a:gd name="T4" fmla="+- 0 3472 3472"/>
                              <a:gd name="T5" fmla="*/ T4 w 210"/>
                              <a:gd name="T6" fmla="+- 0 5252 5042"/>
                              <a:gd name="T7" fmla="*/ 5252 h 210"/>
                              <a:gd name="T8" fmla="+- 0 3682 3472"/>
                              <a:gd name="T9" fmla="*/ T8 w 210"/>
                              <a:gd name="T10" fmla="+- 0 5146 5042"/>
                              <a:gd name="T11" fmla="*/ 5146 h 210"/>
                              <a:gd name="T12" fmla="+- 0 3472 3472"/>
                              <a:gd name="T13" fmla="*/ T12 w 210"/>
                              <a:gd name="T14" fmla="+- 0 5042 5042"/>
                              <a:gd name="T15" fmla="*/ 5042 h 210"/>
                            </a:gdLst>
                            <a:ahLst/>
                            <a:cxnLst>
                              <a:cxn ang="0">
                                <a:pos x="T1" y="T3"/>
                              </a:cxn>
                              <a:cxn ang="0">
                                <a:pos x="T5" y="T7"/>
                              </a:cxn>
                              <a:cxn ang="0">
                                <a:pos x="T9" y="T11"/>
                              </a:cxn>
                              <a:cxn ang="0">
                                <a:pos x="T13" y="T15"/>
                              </a:cxn>
                            </a:cxnLst>
                            <a:rect l="0" t="0" r="r" b="b"/>
                            <a:pathLst>
                              <a:path w="210" h="210">
                                <a:moveTo>
                                  <a:pt x="0" y="0"/>
                                </a:moveTo>
                                <a:lnTo>
                                  <a:pt x="0" y="210"/>
                                </a:lnTo>
                                <a:lnTo>
                                  <a:pt x="210" y="10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Line 8"/>
                        <wps:cNvCnPr>
                          <a:cxnSpLocks noChangeShapeType="1"/>
                        </wps:cNvCnPr>
                        <wps:spPr bwMode="auto">
                          <a:xfrm>
                            <a:off x="2422" y="5147"/>
                            <a:ext cx="1092" cy="0"/>
                          </a:xfrm>
                          <a:prstGeom prst="line">
                            <a:avLst/>
                          </a:prstGeom>
                          <a:noFill/>
                          <a:ln w="8890">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 name="Text Box 7"/>
                        <wps:cNvSpPr txBox="1">
                          <a:spLocks noChangeArrowheads="1"/>
                        </wps:cNvSpPr>
                        <wps:spPr bwMode="auto">
                          <a:xfrm>
                            <a:off x="2962" y="370"/>
                            <a:ext cx="7740" cy="54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255B4E15" w14:textId="77777777" w:rsidR="001B248C" w:rsidRDefault="001B248C">
                              <w:pPr>
                                <w:spacing w:before="124"/>
                                <w:ind w:left="384"/>
                                <w:rPr>
                                  <w:sz w:val="24"/>
                                </w:rPr>
                              </w:pPr>
                              <w:r>
                                <w:rPr>
                                  <w:sz w:val="24"/>
                                </w:rPr>
                                <w:t>Схема маркетинговой деятельности в сфере персонала организации</w:t>
                              </w:r>
                            </w:p>
                          </w:txbxContent>
                        </wps:txbx>
                        <wps:bodyPr rot="0" vert="horz" wrap="square" lIns="0" tIns="0" rIns="0" bIns="0" anchor="t" anchorCtr="0" upright="1">
                          <a:noAutofit/>
                        </wps:bodyPr>
                      </wps:wsp>
                      <wps:wsp>
                        <wps:cNvPr id="13" name="Text Box 6"/>
                        <wps:cNvSpPr txBox="1">
                          <a:spLocks noChangeArrowheads="1"/>
                        </wps:cNvSpPr>
                        <wps:spPr bwMode="auto">
                          <a:xfrm>
                            <a:off x="3682" y="4702"/>
                            <a:ext cx="6120" cy="7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C70EC66" w14:textId="77777777" w:rsidR="001B248C" w:rsidRDefault="001B248C">
                              <w:pPr>
                                <w:spacing w:before="76"/>
                                <w:ind w:left="136" w:right="948"/>
                                <w:rPr>
                                  <w:sz w:val="24"/>
                                </w:rPr>
                              </w:pPr>
                              <w:r>
                                <w:rPr>
                                  <w:sz w:val="24"/>
                                </w:rPr>
                                <w:t>Формирование плана персонал-маркетинга и его выполнение в организации</w:t>
                              </w:r>
                            </w:p>
                          </w:txbxContent>
                        </wps:txbx>
                        <wps:bodyPr rot="0" vert="horz" wrap="square" lIns="0" tIns="0" rIns="0" bIns="0" anchor="t" anchorCtr="0" upright="1">
                          <a:noAutofit/>
                        </wps:bodyPr>
                      </wps:wsp>
                      <wps:wsp>
                        <wps:cNvPr id="14" name="Text Box 5"/>
                        <wps:cNvSpPr txBox="1">
                          <a:spLocks noChangeArrowheads="1"/>
                        </wps:cNvSpPr>
                        <wps:spPr bwMode="auto">
                          <a:xfrm>
                            <a:off x="3682" y="3610"/>
                            <a:ext cx="6120" cy="7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0872A7B4" w14:textId="77777777" w:rsidR="001B248C" w:rsidRDefault="001B248C">
                              <w:pPr>
                                <w:spacing w:before="76"/>
                                <w:ind w:left="136" w:right="364"/>
                                <w:rPr>
                                  <w:sz w:val="24"/>
                                </w:rPr>
                              </w:pPr>
                              <w:r>
                                <w:rPr>
                                  <w:sz w:val="24"/>
                                </w:rPr>
                                <w:t>Разработка мероприятий по направлениям маркетинга персонала организации</w:t>
                              </w:r>
                            </w:p>
                          </w:txbxContent>
                        </wps:txbx>
                        <wps:bodyPr rot="0" vert="horz" wrap="square" lIns="0" tIns="0" rIns="0" bIns="0" anchor="t" anchorCtr="0" upright="1">
                          <a:noAutofit/>
                        </wps:bodyPr>
                      </wps:wsp>
                      <wps:wsp>
                        <wps:cNvPr id="15" name="Text Box 4"/>
                        <wps:cNvSpPr txBox="1">
                          <a:spLocks noChangeArrowheads="1"/>
                        </wps:cNvSpPr>
                        <wps:spPr bwMode="auto">
                          <a:xfrm>
                            <a:off x="3682" y="2350"/>
                            <a:ext cx="6120" cy="90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3C8F4FE6" w14:textId="77777777" w:rsidR="001B248C" w:rsidRDefault="001B248C">
                              <w:pPr>
                                <w:spacing w:before="166"/>
                                <w:ind w:left="136" w:right="794"/>
                                <w:rPr>
                                  <w:sz w:val="24"/>
                                </w:rPr>
                              </w:pPr>
                              <w:r>
                                <w:rPr>
                                  <w:sz w:val="24"/>
                                </w:rPr>
                                <w:t>Анализ внешних и внутренних факторов, которые определяют направления маркетинга персонала</w:t>
                              </w:r>
                            </w:p>
                          </w:txbxContent>
                        </wps:txbx>
                        <wps:bodyPr rot="0" vert="horz" wrap="square" lIns="0" tIns="0" rIns="0" bIns="0" anchor="t" anchorCtr="0" upright="1">
                          <a:noAutofit/>
                        </wps:bodyPr>
                      </wps:wsp>
                      <wps:wsp>
                        <wps:cNvPr id="16" name="Text Box 3"/>
                        <wps:cNvSpPr txBox="1">
                          <a:spLocks noChangeArrowheads="1"/>
                        </wps:cNvSpPr>
                        <wps:spPr bwMode="auto">
                          <a:xfrm>
                            <a:off x="3682" y="1270"/>
                            <a:ext cx="6120" cy="720"/>
                          </a:xfrm>
                          <a:prstGeom prst="rect">
                            <a:avLst/>
                          </a:prstGeom>
                          <a:noFill/>
                          <a:ln w="9525">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B0DD52B" w14:textId="77777777" w:rsidR="001B248C" w:rsidRDefault="001B248C">
                              <w:pPr>
                                <w:spacing w:before="76"/>
                                <w:ind w:left="136" w:right="222"/>
                                <w:rPr>
                                  <w:sz w:val="24"/>
                                </w:rPr>
                              </w:pPr>
                              <w:r>
                                <w:rPr>
                                  <w:sz w:val="24"/>
                                </w:rPr>
                                <w:t>Отбор и анализ источников информации по маркетингу персонала организации</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CA8BDA" id="Group 2" o:spid="_x0000_s1064" style="position:absolute;margin-left:120.7pt;margin-top:18.1pt;width:414.75pt;height:253.35pt;z-index:-251632640;mso-wrap-distance-left:0;mso-wrap-distance-right:0;mso-position-horizontal-relative:page" coordorigin="2414,363" coordsize="8295,5067"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">
                <v:line id="Line 17" o:spid="_x0000_s1065" style="position:absolute;visibility:visible;mso-wrap-style:square" from="2962,646" to="2962,64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fv2JR8QAAADaAAAADwAAAGRycy9kb3ducmV2LnhtbESPQWvCQBSE74L/YXlCb7rRQijRVUQp&#10;aA+lWkGPz+wziWbfht1tkv77bqHQ4zAz3zCLVW9q0ZLzlWUF00kCgji3uuJCwenzdfwCwgdkjbVl&#10;UvBNHlbL4WCBmbYdH6g9hkJECPsMFZQhNJmUPi/JoJ/Yhjh6N+sMhihdIbXDLsJNLWdJkkqDFceF&#10;EhvalJQ/jl9GwfvzR9qu92+7/rxPr/n2cL3cO6fU06hfz0EE6sN/+K+90wpm8Hsl3gC5/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B+/YlHxAAAANoAAAAPAAAAAAAAAAAA&#10;AAAAAKECAABkcnMvZG93bnJldi54bWxQSwUGAAAAAAQABAD5AAAAkgMAAAAA&#10;"/>
                <v:line id="Line 16" o:spid="_x0000_s1066" style="position:absolute;visibility:visible;mso-wrap-style:square" from="2422,646" to="2422,5146"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EbEs3MQAAADaAAAADwAAAGRycy9kb3ducmV2LnhtbESPQWvCQBSE74L/YXlCb7qxQijRVUQp&#10;aA+lWkGPz+wziWbfht1tkv77bqHQ4zAz3zCLVW9q0ZLzlWUF00kCgji3uuJCwenzdfwCwgdkjbVl&#10;UvBNHlbL4WCBmbYdH6g9hkJECPsMFZQhNJmUPi/JoJ/Yhjh6N+sMhihdIbXDLsJNLZ+TJJUGK44L&#10;JTa0KSl/HL+MgvfZR9qu92+7/rxPr/n2cL3cO6fU06hfz0EE6sN/+K+90wpm8Hsl3gC5/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RsSzcxAAAANoAAAAPAAAAAAAAAAAA&#10;AAAAAKECAABkcnMvZG93bnJldi54bWxQSwUGAAAAAAQABAD5AAAAkgMAAAAA&#10;"/>
                <v:shape id="Freeform 15" o:spid="_x0000_s1067" style="position:absolute;left:3472;top:1442;width:210;height:210;visibility:visible;mso-wrap-style:square;v-text-anchor:top" coordsize="210,21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zFbixwwAA&#10;ANoAAAAPAAAAZHJzL2Rvd25yZXYueG1sRI9Ba8JAFITvgv9heYIXMZu2tpTUVdqCIIUcTIteH9ln&#10;Nph9G7LbJP77bkHwOMzMN8x6O9pG9NT52rGChyQFQVw6XXOl4Od7t3wF4QOyxsYxKbiSh+1mOllj&#10;pt3AB+qLUIkIYZ+hAhNCm0npS0MWfeJa4uidXWcxRNlVUnc4RLht5GOavkiLNccFgy19Giovxa9V&#10;IBcmHJsTuRXnz3n+YU9fY/mk1Hw2vr+BCDSGe/jW3msFK/i/Em+A3Pw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zFbixwwAAANoAAAAPAAAAAAAAAAAAAAAAAJcCAABkcnMvZG93&#10;bnJldi54bWxQSwUGAAAAAAQABAD1AAAAhwMAAAAA&#10;" path="m0,0l0,210,210,104,,0xe" fillcolor="black" stroked="f">
                  <v:path arrowok="t" o:connecttype="custom" o:connectlocs="0,1442;0,1652;210,1546;0,1442" o:connectangles="0,0,0,0"/>
                </v:shape>
                <v:line id="Line 14" o:spid="_x0000_s1068" style="position:absolute;visibility:visible;mso-wrap-style:square" from="2422,1547" to="3514,15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pIzDasQAAADaAAAADwAAAGRycy9kb3ducmV2LnhtbESP0WrCQBRE3wv+w3KFvhSzsdAaoqtY&#10;QUhfWqP5gEv2mgR376bZVdO/7xYKfRxm5gyz2ozWiBsNvnOsYJ6kIIhrpztuFFSn/SwD4QOyRuOY&#10;FHyTh8168rDCXLs7l3Q7hkZECPscFbQh9LmUvm7Jok9cTxy9sxsshiiHRuoB7xFujXxO01dpseO4&#10;0GJPu5bqy/FqFTxlZfVZ1G/2nH2c3r8Oplg4Uyj1OB23SxCBxvAf/msXWsEL/F6JN0CufwA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CkjMNqxAAAANoAAAAPAAAAAAAAAAAA&#10;AAAAAKECAABkcnMvZG93bnJldi54bWxQSwUGAAAAAAQABAD5AAAAkgMAAAAA&#10;" strokeweight=".7pt"/>
                <v:shape id="Freeform 13" o:spid="_x0000_s1069" style="position:absolute;left:3472;top:2702;width:210;height:210;visibility:visible;mso-wrap-style:square;v-text-anchor:top" coordsize="210,21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i4NdwgAA&#10;ANoAAAAPAAAAZHJzL2Rvd25yZXYueG1sRI9Pi8IwFMTvC36H8AQvi6arq0g1iisIIvTgH/T6aJ5N&#10;sXkpTdT67c3Cwh6HmfkNM1+2thIPanzpWMHXIAFBnDtdcqHgdNz0pyB8QNZYOSYFL/KwXHQ+5phq&#10;9+Q9PQ6hEBHCPkUFJoQ6ldLnhiz6gauJo3d1jcUQZVNI3eAzwm0lh0kykRZLjgsGa1obym+Hu1Ug&#10;P004Vxdy35yNs+zHXnZtPlKq121XMxCB2vAf/mtvtYIJ/F6JN0Au3g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GyLg13CAAAA2gAAAA8AAAAAAAAAAAAAAAAAlwIAAGRycy9kb3du&#10;cmV2LnhtbFBLBQYAAAAABAAEAPUAAACGAwAAAAA=&#10;" path="m0,0l0,210,210,104,,0xe" fillcolor="black" stroked="f">
                  <v:path arrowok="t" o:connecttype="custom" o:connectlocs="0,2702;0,2912;210,2806;0,2702" o:connectangles="0,0,0,0"/>
                </v:shape>
                <v:line id="Line 12" o:spid="_x0000_s1070" style="position:absolute;visibility:visible;mso-wrap-style:square" from="2422,2807" to="3514,280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OxL4hsIAAADaAAAADwAAAGRycy9kb3ducmV2LnhtbESP3YrCMBSE74V9h3AW9kY0dS+0VKO4&#10;wkK98f8BDs2xLSYn3Sar9e2NIHg5zMw3zGzRWSOu1PrasYLRMAFBXDhdc6ngdPwdpCB8QNZoHJOC&#10;O3lYzD96M8y0u/GerodQighhn6GCKoQmk9IXFVn0Q9cQR+/sWoshyraUusVbhFsjv5NkLC3WHBcq&#10;bGhVUXE5/FsF/XR/2ubFjz2nm+P6b2fyiTO5Ul+f3XIKIlAX3uFXO9cKJvC8Em+AnD8A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OxL4hsIAAADaAAAADwAAAAAAAAAAAAAA&#10;AAChAgAAZHJzL2Rvd25yZXYueG1sUEsFBgAAAAAEAAQA+QAAAJADAAAAAA==&#10;" strokeweight=".7pt"/>
                <v:shape id="Freeform 11" o:spid="_x0000_s1071" style="position:absolute;left:3472;top:3782;width:210;height:210;visibility:visible;mso-wrap-style:square;v-text-anchor:top" coordsize="210,21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" path="m0,0l0,210,210,104,,0xe" fillcolor="black" stroked="f">
                  <v:path arrowok="t" o:connecttype="custom" o:connectlocs="0,3782;0,3992;210,3886;0,3782" o:connectangles="0,0,0,0"/>
                </v:shape>
                <v:line id="Line 10" o:spid="_x0000_s1072" style="position:absolute;visibility:visible;mso-wrap-style:square" from="2422,3887" to="3514,388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" strokeweight=".7pt"/>
                <v:shape id="Freeform 9" o:spid="_x0000_s1073" style="position:absolute;left:3472;top:5042;width:210;height:210;visibility:visible;mso-wrap-style:square;v-text-anchor:top" coordsize="210,21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TMBG7xAAA&#10;ANsAAAAPAAAAZHJzL2Rvd25yZXYueG1sRI9Ba8JAEIXvQv/DMoVeRDdqKyV1FSsURMhBK3odstNs&#10;aHY2ZLca/71zEHqb4b1575vFqveNulAX68AGJuMMFHEZbM2VgeP31+gdVEzIFpvAZOBGEVbLp8EC&#10;cxuuvKfLIVVKQjjmaMCl1OZax9KRxzgOLbFoP6HzmGTtKm07vEq4b/Q0y+baY83S4LCljaPy9/Dn&#10;DeihS6fmTOGVi7ei+PTnXV/OjHl57tcfoBL16d/8uN5awRd6+UUG0Ms7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EzARu8QAAADbAAAADwAAAAAAAAAAAAAAAACXAgAAZHJzL2Rv&#10;d25yZXYueG1sUEsFBgAAAAAEAAQA9QAAAIgDAAAAAA==&#10;" path="m0,0l0,210,210,104,,0xe" fillcolor="black" stroked="f">
                  <v:path arrowok="t" o:connecttype="custom" o:connectlocs="0,5042;0,5252;210,5146;0,5042" o:connectangles="0,0,0,0"/>
                </v:shape>
                <v:line id="Line 8" o:spid="_x0000_s1074" style="position:absolute;visibility:visible;mso-wrap-style:square" from="2422,5147" to="3514,5147" o:connectortype="straight" o:gfxdata="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" strokeweight=".7pt"/>
                <v:shape id="Text Box 7" o:spid="_x0000_s1075" type="#_x0000_t202" style="position:absolute;left:2962;top:370;width:7740;height:54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aQiTBwwAA&#10;ANsAAAAPAAAAZHJzL2Rvd25yZXYueG1sRE9La8JAEL4L/Q/LFHoR3ZiDSOoqRVrwUEqjFj0O2Wk2&#10;JDsbsts8/n1XKPQ2H99ztvvRNqKnzleOFayWCQjiwumKSwWX89tiA8IHZI2NY1IwkYf97mG2xUy7&#10;gXPqT6EUMYR9hgpMCG0mpS8MWfRL1xJH7tt1FkOEXSl1h0MMt41Mk2QtLVYcGwy2dDBU1Kcfq6D+&#10;MJ/59f1wK+aS6nL4Sq6b6VWpp8fx5RlEoDH8i//cRx3np3D/JR4gd78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aQiTBwwAAANsAAAAPAAAAAAAAAAAAAAAAAJcCAABkcnMvZG93&#10;bnJldi54bWxQSwUGAAAAAAQABAD1AAAAhwMAAAAA&#10;" filled="f">
                  <v:textbox inset="0,0,0,0">
                    <w:txbxContent>
                      <w:p w14:paraId="255B4E15" w14:textId="77777777" w:rsidR="001B248C" w:rsidRDefault="001B248C">
                        <w:pPr>
                          <w:spacing w:before="124"/>
                          <w:ind w:left="384"/>
                          <w:rPr>
                            <w:sz w:val="24"/>
                          </w:rPr>
                        </w:pPr>
                        <w:r>
                          <w:rPr>
                            <w:sz w:val="24"/>
                          </w:rPr>
                          <w:t>Схема маркетинговой деятельности в сфере персонала организации</w:t>
                        </w:r>
                      </w:p>
                    </w:txbxContent>
                  </v:textbox>
                </v:shape>
                <v:shape id="Text Box 6" o:spid="_x0000_s1076" type="#_x0000_t202" style="position:absolute;left:3682;top:4702;width:6120;height:7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1DoFawwAA&#10;ANsAAAAPAAAAZHJzL2Rvd25yZXYueG1sRE9Na8JAEL0L/Q/LFHoR3dhCCWk2UqSCBxG1LXocstNs&#10;SHY2ZFcT/31XKPQ2j/c5+XK0rbhS72vHChbzBARx6XTNlYKvz/UsBeEDssbWMSm4kYdl8TDJMdNu&#10;4ANdj6ESMYR9hgpMCF0mpS8NWfRz1xFH7sf1FkOEfSV1j0MMt618TpJXabHm2GCwo5WhsjlerIJm&#10;Z/aH03Z1LqeSmmr4Tk7p7UOpp8fx/Q1EoDH8i//cGx3nv8D9l3iALH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1DoFawwAAANsAAAAPAAAAAAAAAAAAAAAAAJcCAABkcnMvZG93&#10;bnJldi54bWxQSwUGAAAAAAQABAD1AAAAhwMAAAAA&#10;" filled="f">
                  <v:textbox inset="0,0,0,0">
                    <w:txbxContent>
                      <w:p w14:paraId="3C70EC66" w14:textId="77777777" w:rsidR="001B248C" w:rsidRDefault="001B248C">
                        <w:pPr>
                          <w:spacing w:before="76"/>
                          <w:ind w:left="136" w:right="948"/>
                          <w:rPr>
                            <w:sz w:val="24"/>
                          </w:rPr>
                        </w:pPr>
                        <w:r>
                          <w:rPr>
                            <w:sz w:val="24"/>
                          </w:rPr>
                          <w:t>Формирование плана персонал-маркетинга и его выполнение в организации</w:t>
                        </w:r>
                      </w:p>
                    </w:txbxContent>
                  </v:textbox>
                </v:shape>
                <v:shape id="Text Box 5" o:spid="_x0000_s1077" type="#_x0000_t202" style="position:absolute;left:3682;top:3610;width:6120;height:7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65xkuwwAA&#10;ANsAAAAPAAAAZHJzL2Rvd25yZXYueG1sRE9Na8JAEL0L/Q/LFHoR3VhKCWk2UqSCBxG1LXocstNs&#10;SHY2ZFcT/31XKPQ2j/c5+XK0rbhS72vHChbzBARx6XTNlYKvz/UsBeEDssbWMSm4kYdl8TDJMdNu&#10;4ANdj6ESMYR9hgpMCF0mpS8NWfRz1xFH7sf1FkOEfSV1j0MMt618TpJXabHm2GCwo5WhsjlerIJm&#10;Z/aH03Z1LqeSmmr4Tk7p7UOpp8fx/Q1EoDH8i//cGx3nv8D9l3iALH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C65xkuwwAAANsAAAAPAAAAAAAAAAAAAAAAAJcCAABkcnMvZG93&#10;bnJldi54bWxQSwUGAAAAAAQABAD1AAAAhwMAAAAA&#10;" filled="f">
                  <v:textbox inset="0,0,0,0">
                    <w:txbxContent>
                      <w:p w14:paraId="0872A7B4" w14:textId="77777777" w:rsidR="001B248C" w:rsidRDefault="001B248C">
                        <w:pPr>
                          <w:spacing w:before="76"/>
                          <w:ind w:left="136" w:right="364"/>
                          <w:rPr>
                            <w:sz w:val="24"/>
                          </w:rPr>
                        </w:pPr>
                        <w:r>
                          <w:rPr>
                            <w:sz w:val="24"/>
                          </w:rPr>
                          <w:t>Разработка мероприятий по направлениям маркетинга персонала организации</w:t>
                        </w:r>
                      </w:p>
                    </w:txbxContent>
                  </v:textbox>
                </v:shape>
                <v:shape id="Text Box 4" o:spid="_x0000_s1078" type="#_x0000_t202" style="position:absolute;left:3682;top:2350;width:6120;height: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Vq7y1wwAA&#10;ANsAAAAPAAAAZHJzL2Rvd25yZXYueG1sRE9Na8JAEL0L/Q/LFHoR3VhoCWk2UqSCBxG1LXocstNs&#10;SHY2ZFcT/31XKPQ2j/c5+XK0rbhS72vHChbzBARx6XTNlYKvz/UsBeEDssbWMSm4kYdl8TDJMdNu&#10;4ANdj6ESMYR9hgpMCF0mpS8NWfRz1xFH7sf1FkOEfSV1j0MMt618TpJXabHm2GCwo5WhsjlerIJm&#10;Z/aH03Z1LqeSmmr4Tk7p7UOpp8fx/Q1EoDH8i//cGx3nv8D9l3iALH4B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Vq7y1wwAAANsAAAAPAAAAAAAAAAAAAAAAAJcCAABkcnMvZG93&#10;bnJldi54bWxQSwUGAAAAAAQABAD1AAAAhwMAAAAA&#10;" filled="f">
                  <v:textbox inset="0,0,0,0">
                    <w:txbxContent>
                      <w:p w14:paraId="3C8F4FE6" w14:textId="77777777" w:rsidR="001B248C" w:rsidRDefault="001B248C">
                        <w:pPr>
                          <w:spacing w:before="166"/>
                          <w:ind w:left="136" w:right="794"/>
                          <w:rPr>
                            <w:sz w:val="24"/>
                          </w:rPr>
                        </w:pPr>
                        <w:r>
                          <w:rPr>
                            <w:sz w:val="24"/>
                          </w:rPr>
                          <w:t>Анализ внешних и внутренних факторов, которые определяют направления маркетинга персонала</w:t>
                        </w:r>
                      </w:p>
                    </w:txbxContent>
                  </v:textbox>
                </v:shape>
                <v:shape id="Text Box 3" o:spid="_x0000_s1079" type="#_x0000_t202" style="position:absolute;left:3682;top:1270;width:6120;height:72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" filled="f">
                  <v:textbox inset="0,0,0,0">
                    <w:txbxContent>
                      <w:p w14:paraId="4B0DD52B" w14:textId="77777777" w:rsidR="001B248C" w:rsidRDefault="001B248C">
                        <w:pPr>
                          <w:spacing w:before="76"/>
                          <w:ind w:left="136" w:right="222"/>
                          <w:rPr>
                            <w:sz w:val="24"/>
                          </w:rPr>
                        </w:pPr>
                        <w:r>
                          <w:rPr>
                            <w:sz w:val="24"/>
                          </w:rPr>
                          <w:t>Отбор и анализ источников информации по маркетингу персонала организации</w:t>
                        </w:r>
                      </w:p>
                    </w:txbxContent>
                  </v:textbox>
                </v:shape>
                <w10:wrap type="topAndBottom" anchorx="page"/>
              </v:group>
            </w:pict>
          </mc:Fallback>
        </mc:AlternateContent>
      </w:r>
    </w:p>
    <w:p w14:paraId="412E5032" w14:textId="77777777" w:rsidR="00016106" w:rsidRDefault="00016106">
      <w:pPr>
        <w:pStyle w:val="BodyText"/>
        <w:spacing w:before="4"/>
        <w:ind w:left="0"/>
        <w:rPr>
          <w:sz w:val="29"/>
        </w:rPr>
      </w:pPr>
    </w:p>
    <w:p w14:paraId="28C7556C" w14:textId="77777777" w:rsidR="00016106" w:rsidRDefault="001B248C">
      <w:pPr>
        <w:pStyle w:val="BodyText"/>
        <w:ind w:left="3766" w:right="1382" w:hanging="2004"/>
      </w:pPr>
      <w:r>
        <w:t>Рисунок 1 - Общая схема маркетинговой деятельности в сфере персонала организации</w:t>
      </w:r>
    </w:p>
    <w:p w14:paraId="0224E01D" w14:textId="77777777" w:rsidR="00016106" w:rsidRDefault="00016106">
      <w:pPr>
        <w:pStyle w:val="BodyText"/>
        <w:ind w:left="0"/>
      </w:pPr>
    </w:p>
    <w:p w14:paraId="5BB65DC6" w14:textId="77777777" w:rsidR="00016106" w:rsidRDefault="001B248C">
      <w:pPr>
        <w:pStyle w:val="BodyText"/>
        <w:ind w:right="839" w:firstLine="566"/>
        <w:jc w:val="both"/>
      </w:pPr>
      <w:r>
        <w:rPr>
          <w:i/>
        </w:rPr>
        <w:t xml:space="preserve">Технологии управления человеческими ресурсами организации, </w:t>
      </w:r>
      <w:r>
        <w:t xml:space="preserve">— это совокупность методов управления персоналом, ориентированных на оценку и совершенствование «человеческого ресурса» организации. Как правило, они </w:t>
      </w:r>
      <w:r>
        <w:rPr>
          <w:i/>
        </w:rPr>
        <w:t xml:space="preserve">1) </w:t>
      </w:r>
      <w:r>
        <w:t xml:space="preserve">создаются для конкретного случая и реализуются через консультационный процесс; </w:t>
      </w:r>
      <w:r>
        <w:rPr>
          <w:i/>
        </w:rPr>
        <w:t xml:space="preserve">2) </w:t>
      </w:r>
      <w:r>
        <w:t xml:space="preserve">носят междисциплинарный характер и обеспечиваются командой специалистов; </w:t>
      </w:r>
      <w:r>
        <w:rPr>
          <w:i/>
        </w:rPr>
        <w:t xml:space="preserve">3) </w:t>
      </w:r>
      <w:r>
        <w:t>адаптируются к культуре организации и отвечают требованию практической</w:t>
      </w:r>
      <w:r>
        <w:rPr>
          <w:spacing w:val="-4"/>
        </w:rPr>
        <w:t xml:space="preserve"> </w:t>
      </w:r>
      <w:r>
        <w:t>результативности.</w:t>
      </w:r>
    </w:p>
    <w:p w14:paraId="7E385955" w14:textId="77777777" w:rsidR="00016106" w:rsidRDefault="001B248C">
      <w:pPr>
        <w:pStyle w:val="BodyText"/>
        <w:ind w:right="838" w:firstLine="566"/>
        <w:jc w:val="both"/>
      </w:pPr>
      <w:r>
        <w:t>Парадигмы кадрового консультирования. Так же, как и любой другой вид консультирования организации, кадровое консультирование может осуществляться в двух парадигмах:</w:t>
      </w:r>
    </w:p>
    <w:p w14:paraId="52C81201" w14:textId="77777777" w:rsidR="00016106" w:rsidRDefault="001B248C">
      <w:pPr>
        <w:pStyle w:val="ListParagraph"/>
        <w:numPr>
          <w:ilvl w:val="1"/>
          <w:numId w:val="6"/>
        </w:numPr>
        <w:tabs>
          <w:tab w:val="left" w:pos="1506"/>
        </w:tabs>
        <w:ind w:right="844" w:firstLine="566"/>
        <w:jc w:val="both"/>
        <w:rPr>
          <w:sz w:val="28"/>
        </w:rPr>
      </w:pPr>
      <w:r>
        <w:rPr>
          <w:i/>
          <w:sz w:val="28"/>
        </w:rPr>
        <w:t xml:space="preserve">по ресурсам — </w:t>
      </w:r>
      <w:r>
        <w:rPr>
          <w:sz w:val="28"/>
        </w:rPr>
        <w:t>консультант проводит экспертизу актуального состояния профессионально-кадрового потенциала организации и предлагает конкретные решения кадровых</w:t>
      </w:r>
      <w:r>
        <w:rPr>
          <w:spacing w:val="-2"/>
          <w:sz w:val="28"/>
        </w:rPr>
        <w:t xml:space="preserve"> </w:t>
      </w:r>
      <w:r>
        <w:rPr>
          <w:sz w:val="28"/>
        </w:rPr>
        <w:t>проблем;</w:t>
      </w:r>
    </w:p>
    <w:p w14:paraId="6067A194" w14:textId="77777777" w:rsidR="00016106" w:rsidRDefault="001B248C">
      <w:pPr>
        <w:pStyle w:val="ListParagraph"/>
        <w:numPr>
          <w:ilvl w:val="1"/>
          <w:numId w:val="6"/>
        </w:numPr>
        <w:tabs>
          <w:tab w:val="left" w:pos="1596"/>
        </w:tabs>
        <w:ind w:right="838" w:firstLine="566"/>
        <w:jc w:val="both"/>
        <w:rPr>
          <w:sz w:val="28"/>
        </w:rPr>
      </w:pPr>
      <w:r>
        <w:rPr>
          <w:i/>
          <w:sz w:val="28"/>
        </w:rPr>
        <w:t xml:space="preserve">по процессу — </w:t>
      </w:r>
      <w:r>
        <w:rPr>
          <w:sz w:val="28"/>
        </w:rPr>
        <w:t>консультант организует процесс решения профессионально-кадровых проблем и обучает работников организации их самостоятельному решению.</w:t>
      </w:r>
    </w:p>
    <w:p w14:paraId="02AE9638" w14:textId="77777777" w:rsidR="00016106" w:rsidRDefault="00016106">
      <w:pPr>
        <w:jc w:val="both"/>
        <w:rPr>
          <w:sz w:val="28"/>
        </w:rPr>
        <w:sectPr w:rsidR="00016106">
          <w:pgSz w:w="11900" w:h="16840"/>
          <w:pgMar w:top="1060" w:right="0" w:bottom="280" w:left="1220" w:header="720" w:footer="720" w:gutter="0"/>
          <w:cols w:space="720"/>
        </w:sectPr>
      </w:pPr>
    </w:p>
    <w:tbl>
      <w:tblPr>
        <w:tblW w:w="0" w:type="auto"/>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6"/>
        <w:gridCol w:w="2552"/>
        <w:gridCol w:w="142"/>
        <w:gridCol w:w="3984"/>
      </w:tblGrid>
      <w:tr w:rsidR="00016106" w14:paraId="51FDA15B" w14:textId="77777777">
        <w:trPr>
          <w:trHeight w:val="275"/>
        </w:trPr>
        <w:tc>
          <w:tcPr>
            <w:tcW w:w="2976" w:type="dxa"/>
            <w:vMerge w:val="restart"/>
          </w:tcPr>
          <w:p w14:paraId="7EC58196" w14:textId="77777777" w:rsidR="00016106" w:rsidRDefault="001B248C">
            <w:pPr>
              <w:pStyle w:val="TableParagraph"/>
              <w:ind w:left="655" w:right="154" w:hanging="356"/>
              <w:rPr>
                <w:b/>
                <w:sz w:val="24"/>
              </w:rPr>
            </w:pPr>
            <w:r>
              <w:rPr>
                <w:b/>
                <w:sz w:val="24"/>
              </w:rPr>
              <w:lastRenderedPageBreak/>
              <w:t>Основания разделения на типы заказов</w:t>
            </w:r>
          </w:p>
        </w:tc>
        <w:tc>
          <w:tcPr>
            <w:tcW w:w="6678" w:type="dxa"/>
            <w:gridSpan w:val="3"/>
          </w:tcPr>
          <w:p w14:paraId="7A094DE1" w14:textId="77777777" w:rsidR="00016106" w:rsidRDefault="001B248C">
            <w:pPr>
              <w:pStyle w:val="TableParagraph"/>
              <w:spacing w:line="256" w:lineRule="exact"/>
              <w:ind w:left="2624" w:right="2499"/>
              <w:jc w:val="center"/>
              <w:rPr>
                <w:b/>
                <w:sz w:val="24"/>
              </w:rPr>
            </w:pPr>
            <w:r>
              <w:rPr>
                <w:b/>
                <w:sz w:val="24"/>
              </w:rPr>
              <w:t>Типы заказов</w:t>
            </w:r>
          </w:p>
        </w:tc>
      </w:tr>
      <w:tr w:rsidR="00016106" w14:paraId="71E00DE7" w14:textId="77777777">
        <w:trPr>
          <w:trHeight w:val="552"/>
        </w:trPr>
        <w:tc>
          <w:tcPr>
            <w:tcW w:w="2976" w:type="dxa"/>
            <w:vMerge/>
            <w:tcBorders>
              <w:top w:val="nil"/>
            </w:tcBorders>
          </w:tcPr>
          <w:p w14:paraId="0A23FA33" w14:textId="77777777" w:rsidR="00016106" w:rsidRDefault="00016106">
            <w:pPr>
              <w:rPr>
                <w:sz w:val="2"/>
                <w:szCs w:val="2"/>
              </w:rPr>
            </w:pPr>
          </w:p>
        </w:tc>
        <w:tc>
          <w:tcPr>
            <w:tcW w:w="2694" w:type="dxa"/>
            <w:gridSpan w:val="2"/>
          </w:tcPr>
          <w:p w14:paraId="21423DB6" w14:textId="77777777" w:rsidR="00016106" w:rsidRDefault="001B248C">
            <w:pPr>
              <w:pStyle w:val="TableParagraph"/>
              <w:spacing w:line="270" w:lineRule="exact"/>
              <w:ind w:left="706"/>
              <w:rPr>
                <w:b/>
                <w:sz w:val="24"/>
              </w:rPr>
            </w:pPr>
            <w:r>
              <w:rPr>
                <w:b/>
                <w:sz w:val="24"/>
              </w:rPr>
              <w:t>Заказ-задача</w:t>
            </w:r>
          </w:p>
        </w:tc>
        <w:tc>
          <w:tcPr>
            <w:tcW w:w="3984" w:type="dxa"/>
          </w:tcPr>
          <w:p w14:paraId="05463807" w14:textId="77777777" w:rsidR="00016106" w:rsidRDefault="001B248C">
            <w:pPr>
              <w:pStyle w:val="TableParagraph"/>
              <w:spacing w:line="270" w:lineRule="exact"/>
              <w:ind w:left="1190"/>
              <w:rPr>
                <w:b/>
                <w:sz w:val="24"/>
              </w:rPr>
            </w:pPr>
            <w:r>
              <w:rPr>
                <w:b/>
                <w:sz w:val="24"/>
              </w:rPr>
              <w:t>Заказ-проблема</w:t>
            </w:r>
          </w:p>
        </w:tc>
      </w:tr>
      <w:tr w:rsidR="00016106" w14:paraId="37E3187D" w14:textId="77777777">
        <w:trPr>
          <w:trHeight w:val="3035"/>
        </w:trPr>
        <w:tc>
          <w:tcPr>
            <w:tcW w:w="2976" w:type="dxa"/>
          </w:tcPr>
          <w:p w14:paraId="3B823AF3" w14:textId="77777777" w:rsidR="00016106" w:rsidRDefault="001B248C">
            <w:pPr>
              <w:pStyle w:val="TableParagraph"/>
              <w:numPr>
                <w:ilvl w:val="0"/>
                <w:numId w:val="4"/>
              </w:numPr>
              <w:tabs>
                <w:tab w:val="left" w:pos="453"/>
              </w:tabs>
              <w:ind w:left="152" w:right="76" w:firstLine="0"/>
              <w:rPr>
                <w:sz w:val="24"/>
              </w:rPr>
            </w:pPr>
            <w:r>
              <w:rPr>
                <w:sz w:val="24"/>
              </w:rPr>
              <w:t>Цели обращения заказчика к</w:t>
            </w:r>
            <w:r>
              <w:rPr>
                <w:spacing w:val="-8"/>
                <w:sz w:val="24"/>
              </w:rPr>
              <w:t xml:space="preserve"> </w:t>
            </w:r>
            <w:r>
              <w:rPr>
                <w:sz w:val="24"/>
              </w:rPr>
              <w:t>консультанту</w:t>
            </w:r>
          </w:p>
          <w:p w14:paraId="0E1C42A3" w14:textId="77777777" w:rsidR="00016106" w:rsidRDefault="00016106">
            <w:pPr>
              <w:pStyle w:val="TableParagraph"/>
              <w:spacing w:before="5"/>
              <w:rPr>
                <w:sz w:val="23"/>
              </w:rPr>
            </w:pPr>
          </w:p>
          <w:p w14:paraId="6D353031" w14:textId="77777777" w:rsidR="00016106" w:rsidRDefault="001B248C">
            <w:pPr>
              <w:pStyle w:val="TableParagraph"/>
              <w:numPr>
                <w:ilvl w:val="0"/>
                <w:numId w:val="4"/>
              </w:numPr>
              <w:tabs>
                <w:tab w:val="left" w:pos="393"/>
              </w:tabs>
              <w:ind w:left="152" w:right="257" w:firstLine="0"/>
              <w:rPr>
                <w:sz w:val="24"/>
              </w:rPr>
            </w:pPr>
            <w:r>
              <w:rPr>
                <w:sz w:val="24"/>
              </w:rPr>
              <w:t>Степень определенности представления заказчика об итоговом продукте консультирования</w:t>
            </w:r>
          </w:p>
          <w:p w14:paraId="2C86C4DC" w14:textId="77777777" w:rsidR="00016106" w:rsidRDefault="001B248C">
            <w:pPr>
              <w:pStyle w:val="TableParagraph"/>
              <w:numPr>
                <w:ilvl w:val="0"/>
                <w:numId w:val="4"/>
              </w:numPr>
              <w:tabs>
                <w:tab w:val="left" w:pos="393"/>
              </w:tabs>
              <w:ind w:left="152" w:right="255" w:firstLine="0"/>
              <w:rPr>
                <w:sz w:val="24"/>
              </w:rPr>
            </w:pPr>
            <w:r>
              <w:rPr>
                <w:sz w:val="24"/>
              </w:rPr>
              <w:t>Основная</w:t>
            </w:r>
            <w:r>
              <w:rPr>
                <w:spacing w:val="-9"/>
                <w:sz w:val="24"/>
              </w:rPr>
              <w:t xml:space="preserve"> </w:t>
            </w:r>
            <w:r>
              <w:rPr>
                <w:sz w:val="24"/>
              </w:rPr>
              <w:t>потребность заказчика</w:t>
            </w:r>
          </w:p>
        </w:tc>
        <w:tc>
          <w:tcPr>
            <w:tcW w:w="2552" w:type="dxa"/>
          </w:tcPr>
          <w:p w14:paraId="493AE58B" w14:textId="77777777" w:rsidR="00016106" w:rsidRDefault="001B248C">
            <w:pPr>
              <w:pStyle w:val="TableParagraph"/>
              <w:ind w:left="154" w:right="156"/>
              <w:rPr>
                <w:sz w:val="24"/>
              </w:rPr>
            </w:pPr>
            <w:r>
              <w:rPr>
                <w:sz w:val="24"/>
              </w:rPr>
              <w:t>Тактические (решение конкретной задачи)</w:t>
            </w:r>
          </w:p>
          <w:p w14:paraId="7384D31E" w14:textId="77777777" w:rsidR="00016106" w:rsidRDefault="00016106">
            <w:pPr>
              <w:pStyle w:val="TableParagraph"/>
              <w:spacing w:before="5"/>
              <w:rPr>
                <w:sz w:val="23"/>
              </w:rPr>
            </w:pPr>
          </w:p>
          <w:p w14:paraId="49A42CFE" w14:textId="77777777" w:rsidR="00016106" w:rsidRDefault="001B248C">
            <w:pPr>
              <w:pStyle w:val="TableParagraph"/>
              <w:ind w:left="154" w:right="209"/>
              <w:rPr>
                <w:sz w:val="24"/>
              </w:rPr>
            </w:pPr>
            <w:r>
              <w:rPr>
                <w:sz w:val="24"/>
              </w:rPr>
              <w:t>Называет конкретный продукт консультирования</w:t>
            </w:r>
          </w:p>
          <w:p w14:paraId="3A5EF94B" w14:textId="77777777" w:rsidR="00016106" w:rsidRDefault="00016106">
            <w:pPr>
              <w:pStyle w:val="TableParagraph"/>
              <w:rPr>
                <w:sz w:val="24"/>
              </w:rPr>
            </w:pPr>
          </w:p>
          <w:p w14:paraId="688E9719" w14:textId="77777777" w:rsidR="00016106" w:rsidRDefault="001B248C">
            <w:pPr>
              <w:pStyle w:val="TableParagraph"/>
              <w:ind w:left="154"/>
              <w:rPr>
                <w:sz w:val="24"/>
              </w:rPr>
            </w:pPr>
            <w:r>
              <w:rPr>
                <w:sz w:val="24"/>
              </w:rPr>
              <w:t>Решение задачи</w:t>
            </w:r>
          </w:p>
        </w:tc>
        <w:tc>
          <w:tcPr>
            <w:tcW w:w="4126" w:type="dxa"/>
            <w:gridSpan w:val="2"/>
          </w:tcPr>
          <w:p w14:paraId="414786A7" w14:textId="77777777" w:rsidR="00016106" w:rsidRDefault="001B248C">
            <w:pPr>
              <w:pStyle w:val="TableParagraph"/>
              <w:ind w:left="155" w:right="514"/>
              <w:rPr>
                <w:sz w:val="24"/>
              </w:rPr>
            </w:pPr>
            <w:r>
              <w:rPr>
                <w:sz w:val="24"/>
              </w:rPr>
              <w:t>Тактические или стратегические (потребность в разрешении проблемной ситуации) Описывает образ желаемого будущего</w:t>
            </w:r>
          </w:p>
          <w:p w14:paraId="70059612" w14:textId="77777777" w:rsidR="00016106" w:rsidRDefault="00016106">
            <w:pPr>
              <w:pStyle w:val="TableParagraph"/>
              <w:rPr>
                <w:sz w:val="26"/>
              </w:rPr>
            </w:pPr>
          </w:p>
          <w:p w14:paraId="215B35D7" w14:textId="77777777" w:rsidR="00016106" w:rsidRDefault="00016106">
            <w:pPr>
              <w:pStyle w:val="TableParagraph"/>
              <w:spacing w:before="5"/>
              <w:rPr>
                <w:sz w:val="21"/>
              </w:rPr>
            </w:pPr>
          </w:p>
          <w:p w14:paraId="432D31FA" w14:textId="77777777" w:rsidR="00016106" w:rsidRDefault="001B248C">
            <w:pPr>
              <w:pStyle w:val="TableParagraph"/>
              <w:ind w:left="155" w:right="270"/>
              <w:rPr>
                <w:sz w:val="24"/>
              </w:rPr>
            </w:pPr>
            <w:r>
              <w:rPr>
                <w:sz w:val="24"/>
              </w:rPr>
              <w:t>Овладение способами и средствами решения проблем</w:t>
            </w:r>
          </w:p>
        </w:tc>
      </w:tr>
    </w:tbl>
    <w:p w14:paraId="1E2F56FE" w14:textId="77777777" w:rsidR="00016106" w:rsidRDefault="00016106">
      <w:pPr>
        <w:pStyle w:val="BodyText"/>
        <w:spacing w:before="10"/>
        <w:ind w:left="0"/>
        <w:rPr>
          <w:sz w:val="19"/>
        </w:rPr>
      </w:pPr>
    </w:p>
    <w:p w14:paraId="1929111D" w14:textId="77777777" w:rsidR="00016106" w:rsidRDefault="001B248C">
      <w:pPr>
        <w:pStyle w:val="ListParagraph"/>
        <w:numPr>
          <w:ilvl w:val="0"/>
          <w:numId w:val="3"/>
        </w:numPr>
        <w:tabs>
          <w:tab w:val="left" w:pos="1710"/>
        </w:tabs>
        <w:spacing w:before="88"/>
        <w:jc w:val="left"/>
        <w:rPr>
          <w:sz w:val="28"/>
        </w:rPr>
      </w:pPr>
      <w:r>
        <w:rPr>
          <w:sz w:val="28"/>
        </w:rPr>
        <w:t>ЦЕНТР ОЦЕНКИ КАК ТЕХНОЛОГИЯ КАДРОВОЙ</w:t>
      </w:r>
      <w:r>
        <w:rPr>
          <w:spacing w:val="-4"/>
          <w:sz w:val="28"/>
        </w:rPr>
        <w:t xml:space="preserve"> </w:t>
      </w:r>
      <w:r>
        <w:rPr>
          <w:sz w:val="28"/>
        </w:rPr>
        <w:t>РАБОТЫ.</w:t>
      </w:r>
    </w:p>
    <w:p w14:paraId="578239E9" w14:textId="77777777" w:rsidR="00016106" w:rsidRDefault="001B248C">
      <w:pPr>
        <w:pStyle w:val="BodyText"/>
        <w:spacing w:before="120"/>
        <w:ind w:left="554" w:right="5506" w:hanging="70"/>
        <w:jc w:val="both"/>
      </w:pPr>
      <w:r>
        <w:t>Подготовка программы центра оценки. Реализация программы центра оценки</w:t>
      </w:r>
    </w:p>
    <w:p w14:paraId="39F47836" w14:textId="77777777" w:rsidR="00016106" w:rsidRDefault="001B248C">
      <w:pPr>
        <w:pStyle w:val="BodyText"/>
        <w:ind w:right="839" w:firstLine="566"/>
        <w:jc w:val="both"/>
      </w:pPr>
      <w:r>
        <w:t xml:space="preserve">В методологии ЦО слились воедино </w:t>
      </w:r>
      <w:r>
        <w:rPr>
          <w:i/>
        </w:rPr>
        <w:t xml:space="preserve">три </w:t>
      </w:r>
      <w:r>
        <w:t>теоретических подхода к изучению проявлений человека:</w:t>
      </w:r>
    </w:p>
    <w:p w14:paraId="72B47DEA" w14:textId="77777777" w:rsidR="00016106" w:rsidRDefault="001B248C">
      <w:pPr>
        <w:pStyle w:val="ListParagraph"/>
        <w:numPr>
          <w:ilvl w:val="0"/>
          <w:numId w:val="2"/>
        </w:numPr>
        <w:tabs>
          <w:tab w:val="left" w:pos="1386"/>
        </w:tabs>
        <w:ind w:right="845" w:firstLine="566"/>
        <w:jc w:val="both"/>
        <w:rPr>
          <w:sz w:val="28"/>
        </w:rPr>
      </w:pPr>
      <w:r>
        <w:rPr>
          <w:sz w:val="28"/>
        </w:rPr>
        <w:t>психометрия, подразделяющая поведение человека на ряд более или менее независимых категорий и предоставляющая способы измерения, которые позволяют сравнивать людей между</w:t>
      </w:r>
      <w:r>
        <w:rPr>
          <w:spacing w:val="-1"/>
          <w:sz w:val="28"/>
        </w:rPr>
        <w:t xml:space="preserve"> </w:t>
      </w:r>
      <w:r>
        <w:rPr>
          <w:sz w:val="28"/>
        </w:rPr>
        <w:t>собой;</w:t>
      </w:r>
    </w:p>
    <w:p w14:paraId="114F7318" w14:textId="77777777" w:rsidR="00016106" w:rsidRDefault="001B248C">
      <w:pPr>
        <w:pStyle w:val="ListParagraph"/>
        <w:numPr>
          <w:ilvl w:val="0"/>
          <w:numId w:val="2"/>
        </w:numPr>
        <w:tabs>
          <w:tab w:val="left" w:pos="1637"/>
        </w:tabs>
        <w:ind w:right="840" w:firstLine="566"/>
        <w:jc w:val="both"/>
        <w:rPr>
          <w:sz w:val="28"/>
        </w:rPr>
      </w:pPr>
      <w:r>
        <w:rPr>
          <w:sz w:val="28"/>
        </w:rPr>
        <w:t>социально-психологические и антропологические, принципы описания поведения, позволяющие фиксировать конкретные  факты, выделять типичные способы поведения в конкретных ситуациях, обучать неспециалистов в области поведенческой психологии категоризованному, структурированному наблюдению за организационным поведением</w:t>
      </w:r>
      <w:r>
        <w:rPr>
          <w:spacing w:val="-12"/>
          <w:sz w:val="28"/>
        </w:rPr>
        <w:t xml:space="preserve"> </w:t>
      </w:r>
      <w:r>
        <w:rPr>
          <w:sz w:val="28"/>
        </w:rPr>
        <w:t>людей;</w:t>
      </w:r>
    </w:p>
    <w:p w14:paraId="2FFF2794" w14:textId="77777777" w:rsidR="00016106" w:rsidRDefault="001B248C">
      <w:pPr>
        <w:pStyle w:val="ListParagraph"/>
        <w:numPr>
          <w:ilvl w:val="0"/>
          <w:numId w:val="2"/>
        </w:numPr>
        <w:tabs>
          <w:tab w:val="left" w:pos="1621"/>
        </w:tabs>
        <w:ind w:right="840" w:firstLine="566"/>
        <w:jc w:val="both"/>
        <w:rPr>
          <w:sz w:val="28"/>
        </w:rPr>
      </w:pPr>
      <w:r>
        <w:rPr>
          <w:sz w:val="28"/>
        </w:rPr>
        <w:t>клиническое наблюдение, дающее возможность сравнивать индивидуальные проявления в данный момент с тем, что клиницисты считают оптимальным для данной</w:t>
      </w:r>
      <w:r>
        <w:rPr>
          <w:spacing w:val="-1"/>
          <w:sz w:val="28"/>
        </w:rPr>
        <w:t xml:space="preserve"> </w:t>
      </w:r>
      <w:r>
        <w:rPr>
          <w:sz w:val="28"/>
        </w:rPr>
        <w:t>личности.</w:t>
      </w:r>
    </w:p>
    <w:p w14:paraId="6A9E13A8" w14:textId="77777777" w:rsidR="00016106" w:rsidRDefault="001B248C">
      <w:pPr>
        <w:pStyle w:val="BodyText"/>
        <w:ind w:right="841"/>
        <w:jc w:val="both"/>
      </w:pPr>
      <w:r>
        <w:t>Суть метода заключается в том, чтобы создать упражнения, моделирующие ключевые моменты деятельности оцениваемого, в которых проявились бы имеющиеся у него профессионально важные качества.</w:t>
      </w:r>
    </w:p>
    <w:tbl>
      <w:tblPr>
        <w:tblW w:w="0" w:type="auto"/>
        <w:tblInd w:w="48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6"/>
        <w:gridCol w:w="6678"/>
      </w:tblGrid>
      <w:tr w:rsidR="00016106" w14:paraId="2A70ECE3" w14:textId="77777777">
        <w:trPr>
          <w:trHeight w:val="552"/>
        </w:trPr>
        <w:tc>
          <w:tcPr>
            <w:tcW w:w="2976" w:type="dxa"/>
          </w:tcPr>
          <w:p w14:paraId="4D650B64" w14:textId="77777777" w:rsidR="00016106" w:rsidRDefault="001B248C">
            <w:pPr>
              <w:pStyle w:val="TableParagraph"/>
              <w:ind w:left="618"/>
              <w:rPr>
                <w:b/>
                <w:sz w:val="24"/>
              </w:rPr>
            </w:pPr>
            <w:r>
              <w:rPr>
                <w:b/>
                <w:sz w:val="24"/>
              </w:rPr>
              <w:t>Типы целей ЦО</w:t>
            </w:r>
          </w:p>
        </w:tc>
        <w:tc>
          <w:tcPr>
            <w:tcW w:w="6678" w:type="dxa"/>
          </w:tcPr>
          <w:p w14:paraId="3872E2BB" w14:textId="77777777" w:rsidR="00016106" w:rsidRDefault="001B248C">
            <w:pPr>
              <w:pStyle w:val="TableParagraph"/>
              <w:ind w:left="694"/>
              <w:rPr>
                <w:b/>
                <w:sz w:val="24"/>
              </w:rPr>
            </w:pPr>
            <w:r>
              <w:rPr>
                <w:b/>
                <w:sz w:val="24"/>
              </w:rPr>
              <w:t>Возможные способы представления результатов</w:t>
            </w:r>
          </w:p>
        </w:tc>
      </w:tr>
      <w:tr w:rsidR="00016106" w14:paraId="5CC6559D" w14:textId="77777777">
        <w:trPr>
          <w:trHeight w:val="1661"/>
        </w:trPr>
        <w:tc>
          <w:tcPr>
            <w:tcW w:w="2976" w:type="dxa"/>
            <w:tcBorders>
              <w:bottom w:val="nil"/>
            </w:tcBorders>
          </w:tcPr>
          <w:p w14:paraId="493C88D8" w14:textId="77777777" w:rsidR="00016106" w:rsidRDefault="001B248C">
            <w:pPr>
              <w:pStyle w:val="TableParagraph"/>
              <w:numPr>
                <w:ilvl w:val="0"/>
                <w:numId w:val="1"/>
              </w:numPr>
              <w:tabs>
                <w:tab w:val="left" w:pos="281"/>
              </w:tabs>
              <w:ind w:left="40" w:right="1358" w:firstLine="0"/>
              <w:rPr>
                <w:i/>
                <w:sz w:val="24"/>
              </w:rPr>
            </w:pPr>
            <w:r>
              <w:rPr>
                <w:i/>
                <w:sz w:val="24"/>
              </w:rPr>
              <w:t xml:space="preserve">Набор </w:t>
            </w:r>
            <w:r>
              <w:rPr>
                <w:i/>
                <w:spacing w:val="-4"/>
                <w:sz w:val="24"/>
              </w:rPr>
              <w:t xml:space="preserve">новых </w:t>
            </w:r>
            <w:r>
              <w:rPr>
                <w:i/>
                <w:sz w:val="24"/>
              </w:rPr>
              <w:t>сотрудников</w:t>
            </w:r>
          </w:p>
          <w:p w14:paraId="325AB224" w14:textId="77777777" w:rsidR="00016106" w:rsidRDefault="00016106">
            <w:pPr>
              <w:pStyle w:val="TableParagraph"/>
              <w:rPr>
                <w:sz w:val="24"/>
              </w:rPr>
            </w:pPr>
          </w:p>
          <w:p w14:paraId="5C70E997" w14:textId="77777777" w:rsidR="00016106" w:rsidRDefault="001B248C">
            <w:pPr>
              <w:pStyle w:val="TableParagraph"/>
              <w:numPr>
                <w:ilvl w:val="0"/>
                <w:numId w:val="1"/>
              </w:numPr>
              <w:tabs>
                <w:tab w:val="left" w:pos="281"/>
              </w:tabs>
              <w:ind w:left="40" w:right="649" w:firstLine="0"/>
              <w:rPr>
                <w:i/>
                <w:sz w:val="24"/>
              </w:rPr>
            </w:pPr>
            <w:r>
              <w:rPr>
                <w:i/>
                <w:sz w:val="24"/>
              </w:rPr>
              <w:t xml:space="preserve">Оценка </w:t>
            </w:r>
            <w:r>
              <w:rPr>
                <w:i/>
                <w:spacing w:val="-3"/>
                <w:sz w:val="24"/>
              </w:rPr>
              <w:t xml:space="preserve">потенциала </w:t>
            </w:r>
            <w:r>
              <w:rPr>
                <w:i/>
                <w:sz w:val="24"/>
              </w:rPr>
              <w:t>сотрудников</w:t>
            </w:r>
          </w:p>
        </w:tc>
        <w:tc>
          <w:tcPr>
            <w:tcW w:w="6678" w:type="dxa"/>
            <w:tcBorders>
              <w:bottom w:val="nil"/>
            </w:tcBorders>
          </w:tcPr>
          <w:p w14:paraId="72BE2FE0" w14:textId="77777777" w:rsidR="00016106" w:rsidRDefault="001B248C">
            <w:pPr>
              <w:pStyle w:val="TableParagraph"/>
              <w:ind w:left="40" w:right="2956"/>
              <w:rPr>
                <w:sz w:val="24"/>
              </w:rPr>
            </w:pPr>
            <w:r>
              <w:rPr>
                <w:sz w:val="24"/>
              </w:rPr>
              <w:t>Ранжированные списки кандидатов Таблицы оценок по качествам</w:t>
            </w:r>
          </w:p>
          <w:p w14:paraId="053FA568" w14:textId="77777777" w:rsidR="00016106" w:rsidRDefault="001B248C">
            <w:pPr>
              <w:pStyle w:val="TableParagraph"/>
              <w:ind w:left="40" w:right="218"/>
              <w:rPr>
                <w:sz w:val="24"/>
              </w:rPr>
            </w:pPr>
            <w:r>
              <w:rPr>
                <w:sz w:val="24"/>
              </w:rPr>
              <w:t>Развернутые характеристики с рекомендациями по ис- пользованию и развитию потенциала каждого участника Отчет об участии в обучении</w:t>
            </w:r>
          </w:p>
          <w:p w14:paraId="75B93229" w14:textId="77777777" w:rsidR="00016106" w:rsidRDefault="001B248C">
            <w:pPr>
              <w:pStyle w:val="TableParagraph"/>
              <w:spacing w:line="261" w:lineRule="exact"/>
              <w:ind w:left="40"/>
              <w:rPr>
                <w:sz w:val="24"/>
              </w:rPr>
            </w:pPr>
            <w:r>
              <w:rPr>
                <w:sz w:val="24"/>
              </w:rPr>
              <w:t>Характеристики с рекомендациями по использованию</w:t>
            </w:r>
          </w:p>
        </w:tc>
      </w:tr>
      <w:tr w:rsidR="00016106" w14:paraId="6CEF6482" w14:textId="77777777">
        <w:trPr>
          <w:trHeight w:val="622"/>
        </w:trPr>
        <w:tc>
          <w:tcPr>
            <w:tcW w:w="2976" w:type="dxa"/>
            <w:tcBorders>
              <w:top w:val="nil"/>
            </w:tcBorders>
          </w:tcPr>
          <w:p w14:paraId="3FCF58A7" w14:textId="77777777" w:rsidR="00016106" w:rsidRDefault="001B248C">
            <w:pPr>
              <w:pStyle w:val="TableParagraph"/>
              <w:spacing w:line="271" w:lineRule="exact"/>
              <w:ind w:left="100"/>
              <w:rPr>
                <w:i/>
                <w:sz w:val="24"/>
              </w:rPr>
            </w:pPr>
            <w:r>
              <w:rPr>
                <w:sz w:val="24"/>
              </w:rPr>
              <w:t xml:space="preserve">3. </w:t>
            </w:r>
            <w:r>
              <w:rPr>
                <w:i/>
                <w:sz w:val="24"/>
              </w:rPr>
              <w:t>Оценка для обучения</w:t>
            </w:r>
          </w:p>
        </w:tc>
        <w:tc>
          <w:tcPr>
            <w:tcW w:w="6678" w:type="dxa"/>
            <w:tcBorders>
              <w:top w:val="nil"/>
            </w:tcBorders>
          </w:tcPr>
          <w:p w14:paraId="1088D8BC" w14:textId="77777777" w:rsidR="00016106" w:rsidRDefault="00016106">
            <w:pPr>
              <w:pStyle w:val="TableParagraph"/>
              <w:rPr>
                <w:sz w:val="26"/>
              </w:rPr>
            </w:pPr>
          </w:p>
        </w:tc>
      </w:tr>
    </w:tbl>
    <w:p w14:paraId="36EFC29E" w14:textId="77777777" w:rsidR="00016106" w:rsidRDefault="001B248C">
      <w:pPr>
        <w:pStyle w:val="BodyText"/>
        <w:ind w:right="866" w:firstLine="566"/>
        <w:jc w:val="both"/>
      </w:pPr>
      <w:r>
        <w:t xml:space="preserve">К основным методам, применяемым в центрах опенки, относятся: </w:t>
      </w:r>
      <w:r>
        <w:rPr>
          <w:i/>
        </w:rPr>
        <w:t xml:space="preserve">1) </w:t>
      </w:r>
      <w:r>
        <w:t xml:space="preserve">специальные упражнения, </w:t>
      </w:r>
      <w:r>
        <w:rPr>
          <w:i/>
        </w:rPr>
        <w:t xml:space="preserve">2) </w:t>
      </w:r>
      <w:r>
        <w:t xml:space="preserve">интервью, </w:t>
      </w:r>
      <w:r>
        <w:rPr>
          <w:i/>
        </w:rPr>
        <w:t xml:space="preserve">3) </w:t>
      </w:r>
      <w:r>
        <w:t xml:space="preserve">групповые упражнения, </w:t>
      </w:r>
      <w:r>
        <w:rPr>
          <w:i/>
        </w:rPr>
        <w:t xml:space="preserve">4) </w:t>
      </w:r>
      <w:r>
        <w:t xml:space="preserve">психологические тесты и </w:t>
      </w:r>
      <w:r>
        <w:rPr>
          <w:i/>
        </w:rPr>
        <w:t xml:space="preserve">5) </w:t>
      </w:r>
      <w:r>
        <w:t>организационно-управленческие игры.</w:t>
      </w:r>
    </w:p>
    <w:p w14:paraId="2709F6C0" w14:textId="77777777" w:rsidR="00016106" w:rsidRDefault="00016106">
      <w:pPr>
        <w:jc w:val="both"/>
        <w:sectPr w:rsidR="00016106">
          <w:pgSz w:w="11900" w:h="16840"/>
          <w:pgMar w:top="1140" w:right="0" w:bottom="280" w:left="1220" w:header="720" w:footer="720" w:gutter="0"/>
          <w:cols w:space="720"/>
        </w:sectPr>
      </w:pPr>
    </w:p>
    <w:p w14:paraId="444BE4F0" w14:textId="77777777" w:rsidR="00016106" w:rsidRDefault="001B248C">
      <w:pPr>
        <w:pStyle w:val="ListParagraph"/>
        <w:numPr>
          <w:ilvl w:val="0"/>
          <w:numId w:val="3"/>
        </w:numPr>
        <w:tabs>
          <w:tab w:val="left" w:pos="1570"/>
        </w:tabs>
        <w:spacing w:before="74"/>
        <w:ind w:left="1570"/>
        <w:jc w:val="left"/>
        <w:rPr>
          <w:sz w:val="28"/>
        </w:rPr>
      </w:pPr>
      <w:r>
        <w:rPr>
          <w:sz w:val="28"/>
        </w:rPr>
        <w:lastRenderedPageBreak/>
        <w:t>КОНКУРС КАК ТЕХНОЛОГИЯ ПРИВЛЕЧЕНИЯ</w:t>
      </w:r>
      <w:r>
        <w:rPr>
          <w:spacing w:val="-2"/>
          <w:sz w:val="28"/>
        </w:rPr>
        <w:t xml:space="preserve"> </w:t>
      </w:r>
      <w:r>
        <w:rPr>
          <w:sz w:val="28"/>
        </w:rPr>
        <w:t>ПЕРСОНАЛА.</w:t>
      </w:r>
    </w:p>
    <w:p w14:paraId="2E9AA614" w14:textId="77777777" w:rsidR="00016106" w:rsidRDefault="00016106">
      <w:pPr>
        <w:pStyle w:val="BodyText"/>
        <w:ind w:left="0"/>
      </w:pPr>
    </w:p>
    <w:p w14:paraId="7DE20D67" w14:textId="77777777" w:rsidR="00016106" w:rsidRDefault="001B248C">
      <w:pPr>
        <w:pStyle w:val="BodyText"/>
        <w:ind w:right="5734"/>
      </w:pPr>
      <w:r>
        <w:t>Организация и проведение конкурса. Этапы конкурса.</w:t>
      </w:r>
    </w:p>
    <w:p w14:paraId="642914D6" w14:textId="77777777" w:rsidR="00016106" w:rsidRDefault="00016106">
      <w:pPr>
        <w:pStyle w:val="BodyText"/>
        <w:ind w:left="0"/>
      </w:pPr>
    </w:p>
    <w:p w14:paraId="17114FA7" w14:textId="77777777" w:rsidR="00016106" w:rsidRDefault="001B248C">
      <w:pPr>
        <w:pStyle w:val="BodyText"/>
        <w:ind w:right="846" w:firstLine="566"/>
        <w:jc w:val="both"/>
      </w:pPr>
      <w:r>
        <w:t xml:space="preserve">Под </w:t>
      </w:r>
      <w:r>
        <w:rPr>
          <w:i/>
        </w:rPr>
        <w:t xml:space="preserve">конкурсом </w:t>
      </w:r>
      <w:r>
        <w:t>понимается соревнование между двумя и более кандидатами за занятие вакантной должности.</w:t>
      </w:r>
    </w:p>
    <w:p w14:paraId="0E298174" w14:textId="77777777" w:rsidR="00016106" w:rsidRDefault="001B248C">
      <w:pPr>
        <w:pStyle w:val="BodyText"/>
        <w:ind w:right="837"/>
        <w:jc w:val="both"/>
      </w:pPr>
      <w:r>
        <w:t>Конкурсные процедуры способствуют поднятию престижа должности, привлечению большего количества кандидатов, повышению объективности решения о приеме на работу, демократизации и открытости сферы управления человеческими ресурсами, внедрению новых технологий кадровой работы, более качественному сбору персональной информации о сотрудниках, а также формированию команд.</w:t>
      </w:r>
    </w:p>
    <w:p w14:paraId="6957F310" w14:textId="77777777" w:rsidR="00016106" w:rsidRDefault="001B248C">
      <w:pPr>
        <w:pStyle w:val="BodyText"/>
        <w:spacing w:before="1"/>
        <w:ind w:right="836"/>
        <w:jc w:val="both"/>
      </w:pPr>
      <w:r>
        <w:t>Для использования технологии конкурса необходимо: иметь претендентов, выставляющих свою кандидатуру на конкурс, создать конкурсную комис- сию, которой предоставляется право выбрать приемы и методы проведения конкурса, разработать механизмы оценки достоинств конкурсантов и принятия решений по итогам конкурса, определить способы информирования участников и других заинтересованных лиц о ходе и результатах конкурса.</w:t>
      </w:r>
    </w:p>
    <w:p w14:paraId="6E14A84B" w14:textId="77777777" w:rsidR="00016106" w:rsidRDefault="001B248C">
      <w:pPr>
        <w:pStyle w:val="BodyText"/>
        <w:ind w:right="841"/>
        <w:jc w:val="both"/>
      </w:pPr>
      <w:r>
        <w:t xml:space="preserve">Преимущества </w:t>
      </w:r>
      <w:r>
        <w:rPr>
          <w:i/>
        </w:rPr>
        <w:t xml:space="preserve">выборного </w:t>
      </w:r>
      <w:r>
        <w:t>метода — его быстрота и возможность учета мнения членов коллектива, недостатки — субъективизм и невозможность застраховаться от ошибки.</w:t>
      </w:r>
    </w:p>
    <w:p w14:paraId="29892C46" w14:textId="77777777" w:rsidR="00016106" w:rsidRDefault="001B248C">
      <w:pPr>
        <w:pStyle w:val="BodyText"/>
        <w:ind w:right="839"/>
        <w:jc w:val="both"/>
      </w:pPr>
      <w:r>
        <w:t xml:space="preserve">Метод </w:t>
      </w:r>
      <w:r>
        <w:rPr>
          <w:i/>
        </w:rPr>
        <w:t xml:space="preserve">полбора </w:t>
      </w:r>
      <w:r>
        <w:t>может использоваться для руководящих должностей высокого уровня, где наравне с профессиональной компетентностью большое значение придается умению кандидата налаживать отношения с партнерами разного уровня, быть совместимым с вышестоящим руководством и подчиненными. Преимущества метода подбора — индивидуальный подход и возможность получить более достоверную информацию о профессиональных и личностных качествах кандидатов, недостатки — относительная медлительность и высокая степень субъективности, которая имеет эмоционально-психологический</w:t>
      </w:r>
      <w:r>
        <w:rPr>
          <w:spacing w:val="-5"/>
        </w:rPr>
        <w:t xml:space="preserve"> </w:t>
      </w:r>
      <w:r>
        <w:t>характер.</w:t>
      </w:r>
    </w:p>
    <w:p w14:paraId="0E7449FB" w14:textId="77777777" w:rsidR="00016106" w:rsidRDefault="001B248C">
      <w:pPr>
        <w:pStyle w:val="BodyText"/>
        <w:ind w:right="838"/>
        <w:jc w:val="both"/>
      </w:pPr>
      <w:r>
        <w:rPr>
          <w:i/>
        </w:rPr>
        <w:t xml:space="preserve">Отбор — </w:t>
      </w:r>
      <w:r>
        <w:t>это способ, позволяющий в любых условиях провести наиболее демократичную и в значительной степени свободную от субъективизма конкурсную процедуру. Преимущества метода отбора — всестороннее тщательное и объективное изучение индивидуальных особенностей каждого кандидата и возможное прогнозирование его эффективности, недостатки — длительность и дороговизна используемых процедур.</w:t>
      </w:r>
    </w:p>
    <w:p w14:paraId="1E46DFC7" w14:textId="77777777" w:rsidR="00016106" w:rsidRDefault="001B248C">
      <w:pPr>
        <w:pStyle w:val="BodyText"/>
        <w:ind w:right="837"/>
        <w:jc w:val="both"/>
      </w:pPr>
      <w:r>
        <w:t>Технология построения конкурсных процедур может быть различной и в существенной степени определяется профилем организации, сложившимися социально-экономическими, политическими и психологическими условиями, профессионализмом привлеченных специалистов в области оценки профессиональных, деловых и личностных качеств кандидатов.</w:t>
      </w:r>
    </w:p>
    <w:p w14:paraId="2003949C" w14:textId="77777777" w:rsidR="00016106" w:rsidRDefault="00016106">
      <w:pPr>
        <w:jc w:val="both"/>
        <w:sectPr w:rsidR="00016106">
          <w:pgSz w:w="11900" w:h="16840"/>
          <w:pgMar w:top="1060" w:right="0" w:bottom="280" w:left="1220" w:header="720" w:footer="720" w:gutter="0"/>
          <w:cols w:space="720"/>
        </w:sectPr>
      </w:pPr>
    </w:p>
    <w:p w14:paraId="4468EACE" w14:textId="77777777" w:rsidR="00016106" w:rsidRDefault="001B248C">
      <w:pPr>
        <w:pStyle w:val="ListParagraph"/>
        <w:numPr>
          <w:ilvl w:val="0"/>
          <w:numId w:val="3"/>
        </w:numPr>
        <w:tabs>
          <w:tab w:val="left" w:pos="1232"/>
        </w:tabs>
        <w:spacing w:before="74"/>
        <w:ind w:left="2560" w:right="872" w:hanging="1688"/>
        <w:jc w:val="left"/>
        <w:rPr>
          <w:sz w:val="28"/>
        </w:rPr>
      </w:pPr>
      <w:r>
        <w:rPr>
          <w:sz w:val="28"/>
        </w:rPr>
        <w:lastRenderedPageBreak/>
        <w:t>ВНУТРИФИРМЕННОЕ ОБУЧЕНИЕ КАК ТЕХНОЛОГИЯ</w:t>
      </w:r>
      <w:r>
        <w:rPr>
          <w:spacing w:val="-26"/>
          <w:sz w:val="28"/>
        </w:rPr>
        <w:t xml:space="preserve"> </w:t>
      </w:r>
      <w:r>
        <w:rPr>
          <w:sz w:val="28"/>
        </w:rPr>
        <w:t>РАЗВИТИЯ КАДРОВОГО ПОТЕНЦИАЛА</w:t>
      </w:r>
      <w:r>
        <w:rPr>
          <w:spacing w:val="-1"/>
          <w:sz w:val="28"/>
        </w:rPr>
        <w:t xml:space="preserve"> </w:t>
      </w:r>
      <w:r>
        <w:rPr>
          <w:sz w:val="28"/>
        </w:rPr>
        <w:t>ОРГАНИЗАЦИИ.</w:t>
      </w:r>
    </w:p>
    <w:p w14:paraId="0804BB47" w14:textId="77777777" w:rsidR="00016106" w:rsidRDefault="001B248C">
      <w:pPr>
        <w:pStyle w:val="BodyText"/>
        <w:ind w:right="845"/>
        <w:jc w:val="both"/>
      </w:pPr>
      <w:r>
        <w:t>Внутрифирменное обучение как процесс непрерывного образования и его особенности.</w:t>
      </w:r>
    </w:p>
    <w:p w14:paraId="38914F7C" w14:textId="77777777" w:rsidR="00016106" w:rsidRDefault="001B248C">
      <w:pPr>
        <w:pStyle w:val="BodyText"/>
        <w:ind w:right="846" w:firstLine="138"/>
        <w:jc w:val="both"/>
      </w:pPr>
      <w:r>
        <w:t>Требования к кадровому обеспечению учебных программ и особенности обучаемых.</w:t>
      </w:r>
    </w:p>
    <w:p w14:paraId="39A326D5" w14:textId="77777777" w:rsidR="00016106" w:rsidRDefault="001B248C">
      <w:pPr>
        <w:pStyle w:val="BodyText"/>
        <w:ind w:right="839"/>
        <w:jc w:val="both"/>
      </w:pPr>
      <w:r>
        <w:t>Оптимизация методов подготовки, повышения квалификации персонала. Оценка эффективности мероприятий по повышению квалификации и переподготовки специалистов.</w:t>
      </w:r>
    </w:p>
    <w:p w14:paraId="43158A9A" w14:textId="77777777" w:rsidR="00016106" w:rsidRDefault="00016106">
      <w:pPr>
        <w:pStyle w:val="BodyText"/>
        <w:ind w:left="0"/>
      </w:pPr>
    </w:p>
    <w:p w14:paraId="2C730BE4" w14:textId="77777777" w:rsidR="00016106" w:rsidRDefault="001B248C">
      <w:pPr>
        <w:pStyle w:val="BodyText"/>
        <w:spacing w:before="1"/>
        <w:ind w:right="838" w:firstLine="110"/>
        <w:jc w:val="both"/>
      </w:pPr>
      <w:r>
        <w:t xml:space="preserve">Непрерывные и быстрые изменения в технологии и информатике требуют </w:t>
      </w:r>
      <w:r>
        <w:rPr>
          <w:i/>
        </w:rPr>
        <w:t xml:space="preserve">непрерывного </w:t>
      </w:r>
      <w:r>
        <w:t>обучения персонала. Необходимая квалификация не может быть гарантирована базовым образованием специалиста.</w:t>
      </w:r>
    </w:p>
    <w:p w14:paraId="549BEA6A" w14:textId="77777777" w:rsidR="00016106" w:rsidRDefault="001B248C">
      <w:pPr>
        <w:pStyle w:val="BodyText"/>
        <w:ind w:right="839"/>
        <w:jc w:val="both"/>
      </w:pPr>
      <w:r>
        <w:t>Организации, имеющие современную систему внутрифирменной подготовки, лидируют в условиях конкуренции. Они имеют возможность в кратчайшие сроки ответить на любой «вызов» внешней среды повышением собственной продуктивности.</w:t>
      </w:r>
    </w:p>
    <w:p w14:paraId="7C7CD45F" w14:textId="77777777" w:rsidR="00016106" w:rsidRDefault="001B248C">
      <w:pPr>
        <w:pStyle w:val="BodyText"/>
        <w:ind w:right="839"/>
        <w:jc w:val="both"/>
      </w:pPr>
      <w:r>
        <w:t>Очевидно, что для организации эффективно и экономично повышение  отдачи от уже работающих сотрудников на основе их непрерывного обучения, чем привлечение новых</w:t>
      </w:r>
      <w:r>
        <w:rPr>
          <w:spacing w:val="1"/>
        </w:rPr>
        <w:t xml:space="preserve"> </w:t>
      </w:r>
      <w:r>
        <w:t>работников.</w:t>
      </w:r>
    </w:p>
    <w:p w14:paraId="5BEC47FB" w14:textId="77777777" w:rsidR="00016106" w:rsidRDefault="001B248C">
      <w:pPr>
        <w:pStyle w:val="BodyText"/>
        <w:ind w:right="840"/>
        <w:jc w:val="both"/>
      </w:pPr>
      <w:r>
        <w:t>В целях определения потребности в обучении целесообразно использовать результаты оценки труда и персонала, провести анализ плана стратегических преобразований, оценить успешность программ подготовки, которую проходят студенты соответствующих учебных заведений, провести диагностику уровня подготовленности новых сотрудников.</w:t>
      </w:r>
    </w:p>
    <w:p w14:paraId="1292519C" w14:textId="77777777" w:rsidR="00016106" w:rsidRDefault="001B248C">
      <w:pPr>
        <w:pStyle w:val="BodyText"/>
        <w:ind w:right="839"/>
        <w:jc w:val="both"/>
      </w:pPr>
      <w:r>
        <w:rPr>
          <w:i/>
        </w:rPr>
        <w:t xml:space="preserve">Система внутрифирменной полготовки </w:t>
      </w:r>
      <w:r>
        <w:t>может быть эффективной только в том случае, если будут проанализировано существующее положение, оценена перспектива и сформирован образ желаемого будущего, спрогнозированы изменения, подготовлены проекты изменения, определены сроки и</w:t>
      </w:r>
      <w:r>
        <w:rPr>
          <w:spacing w:val="-1"/>
        </w:rPr>
        <w:t xml:space="preserve"> </w:t>
      </w:r>
      <w:r>
        <w:t>затраты.</w:t>
      </w:r>
    </w:p>
    <w:p w14:paraId="125196F4" w14:textId="77777777" w:rsidR="00016106" w:rsidRDefault="001B248C">
      <w:pPr>
        <w:pStyle w:val="BodyText"/>
        <w:ind w:right="838"/>
        <w:jc w:val="both"/>
      </w:pPr>
      <w:r>
        <w:t xml:space="preserve">Целью </w:t>
      </w:r>
      <w:r>
        <w:rPr>
          <w:i/>
        </w:rPr>
        <w:t xml:space="preserve">«сохраняющего» </w:t>
      </w:r>
      <w:r>
        <w:t>обучения является усвоение фиксированных взглядов, методов и правил для того, чтобы эффективно работать в известных и повторяющихся ситуациях, для развития способностей обучаемых решать те проблемы, которые</w:t>
      </w:r>
      <w:r>
        <w:rPr>
          <w:spacing w:val="-3"/>
        </w:rPr>
        <w:t xml:space="preserve"> </w:t>
      </w:r>
      <w:r>
        <w:t>актуальны.</w:t>
      </w:r>
    </w:p>
    <w:p w14:paraId="5F18DAD7" w14:textId="77777777" w:rsidR="00016106" w:rsidRDefault="001B248C">
      <w:pPr>
        <w:pStyle w:val="BodyText"/>
        <w:ind w:right="839"/>
        <w:jc w:val="both"/>
      </w:pPr>
      <w:r>
        <w:rPr>
          <w:i/>
        </w:rPr>
        <w:t xml:space="preserve">«Инновационное» </w:t>
      </w:r>
      <w:r>
        <w:t>обучение ориентировано на перспективу, акцентируется на подготовке организации к работе в новых условиях. Разработке инновационных обучающих программ должен предшествовать прогноз потребности организации в изменении профессионально-кадрового потенциала, исходя из соответствующих изменений во внешней среде, в технологии деятельности и системе управления.</w:t>
      </w:r>
    </w:p>
    <w:p w14:paraId="57905FE4" w14:textId="77777777" w:rsidR="00016106" w:rsidRDefault="001B248C">
      <w:pPr>
        <w:pStyle w:val="BodyText"/>
        <w:ind w:right="840"/>
        <w:jc w:val="both"/>
      </w:pPr>
      <w:r>
        <w:t>В качестве одного фактора, который оказывает существенное влияние на ожидания слушателей по отношению к процессу обучения, выступают про- шлый опыт и сложившийся при этом индивидуальный стиль овладения знаниями. Сегодня можно говорить о четырех основных</w:t>
      </w:r>
      <w:r>
        <w:rPr>
          <w:spacing w:val="54"/>
        </w:rPr>
        <w:t xml:space="preserve"> </w:t>
      </w:r>
      <w:r>
        <w:t>типах</w:t>
      </w:r>
    </w:p>
    <w:p w14:paraId="58BB9C59" w14:textId="77777777" w:rsidR="00016106" w:rsidRDefault="00016106">
      <w:pPr>
        <w:jc w:val="both"/>
        <w:sectPr w:rsidR="00016106">
          <w:pgSz w:w="11900" w:h="16840"/>
          <w:pgMar w:top="1060" w:right="0" w:bottom="280" w:left="1220" w:header="720" w:footer="720" w:gutter="0"/>
          <w:cols w:space="720"/>
        </w:sectPr>
      </w:pPr>
    </w:p>
    <w:p w14:paraId="3069D91A" w14:textId="77777777" w:rsidR="00016106" w:rsidRDefault="001B248C">
      <w:pPr>
        <w:tabs>
          <w:tab w:val="left" w:pos="3019"/>
          <w:tab w:val="left" w:pos="4129"/>
          <w:tab w:val="left" w:pos="5769"/>
          <w:tab w:val="left" w:pos="8281"/>
        </w:tabs>
        <w:spacing w:before="74"/>
        <w:ind w:left="484" w:right="869"/>
        <w:rPr>
          <w:i/>
          <w:sz w:val="28"/>
        </w:rPr>
      </w:pPr>
      <w:r>
        <w:rPr>
          <w:sz w:val="28"/>
        </w:rPr>
        <w:lastRenderedPageBreak/>
        <w:t>индивидуального</w:t>
      </w:r>
      <w:r>
        <w:rPr>
          <w:sz w:val="28"/>
        </w:rPr>
        <w:tab/>
        <w:t>стиля</w:t>
      </w:r>
      <w:r>
        <w:rPr>
          <w:sz w:val="28"/>
        </w:rPr>
        <w:tab/>
        <w:t>обучения:</w:t>
      </w:r>
      <w:r>
        <w:rPr>
          <w:sz w:val="28"/>
        </w:rPr>
        <w:tab/>
      </w:r>
      <w:r>
        <w:rPr>
          <w:i/>
          <w:sz w:val="28"/>
        </w:rPr>
        <w:t>функциональном,</w:t>
      </w:r>
      <w:r>
        <w:rPr>
          <w:i/>
          <w:sz w:val="28"/>
        </w:rPr>
        <w:tab/>
      </w:r>
      <w:r>
        <w:rPr>
          <w:i/>
          <w:spacing w:val="-3"/>
          <w:sz w:val="28"/>
        </w:rPr>
        <w:t xml:space="preserve">личностном, </w:t>
      </w:r>
      <w:r>
        <w:rPr>
          <w:i/>
          <w:sz w:val="28"/>
        </w:rPr>
        <w:t>авторитарном и</w:t>
      </w:r>
      <w:r>
        <w:rPr>
          <w:i/>
          <w:spacing w:val="-2"/>
          <w:sz w:val="28"/>
        </w:rPr>
        <w:t xml:space="preserve"> </w:t>
      </w:r>
      <w:r>
        <w:rPr>
          <w:i/>
          <w:sz w:val="28"/>
        </w:rPr>
        <w:t>проектном.</w:t>
      </w:r>
    </w:p>
    <w:p w14:paraId="67BA7AF5" w14:textId="77777777" w:rsidR="00016106" w:rsidRDefault="00016106">
      <w:pPr>
        <w:pStyle w:val="BodyText"/>
        <w:ind w:left="0"/>
        <w:rPr>
          <w:i/>
        </w:rPr>
      </w:pPr>
    </w:p>
    <w:p w14:paraId="780BF1E7" w14:textId="77777777" w:rsidR="00016106" w:rsidRDefault="001B248C">
      <w:pPr>
        <w:pStyle w:val="ListParagraph"/>
        <w:numPr>
          <w:ilvl w:val="0"/>
          <w:numId w:val="3"/>
        </w:numPr>
        <w:tabs>
          <w:tab w:val="left" w:pos="1204"/>
        </w:tabs>
        <w:ind w:left="1204" w:right="843"/>
        <w:jc w:val="left"/>
        <w:rPr>
          <w:sz w:val="28"/>
        </w:rPr>
      </w:pPr>
      <w:r>
        <w:rPr>
          <w:sz w:val="28"/>
        </w:rPr>
        <w:t>КОМАНДООБРАЗОВАНИЕ КАК ТЕХНОЛОГИЯ ФОРМИРОВАНИЯ УПРАВЛЕНЧЕСКОГО ПОТЕНЦИАЛА</w:t>
      </w:r>
      <w:r>
        <w:rPr>
          <w:spacing w:val="-1"/>
          <w:sz w:val="28"/>
        </w:rPr>
        <w:t xml:space="preserve"> </w:t>
      </w:r>
      <w:r>
        <w:rPr>
          <w:sz w:val="28"/>
        </w:rPr>
        <w:t>ОРГАНИЗАЦИИ</w:t>
      </w:r>
    </w:p>
    <w:p w14:paraId="7D4C1025" w14:textId="77777777" w:rsidR="00016106" w:rsidRDefault="00016106">
      <w:pPr>
        <w:pStyle w:val="BodyText"/>
        <w:ind w:left="0"/>
      </w:pPr>
    </w:p>
    <w:p w14:paraId="6A144490" w14:textId="77777777" w:rsidR="00016106" w:rsidRDefault="001B248C">
      <w:pPr>
        <w:pStyle w:val="BodyText"/>
        <w:ind w:right="2432"/>
      </w:pPr>
      <w:r>
        <w:t>Команда как организационная форма коллективного управления Этапы командообразования и методы формирования команд</w:t>
      </w:r>
    </w:p>
    <w:p w14:paraId="26974286" w14:textId="77777777" w:rsidR="00016106" w:rsidRDefault="00016106">
      <w:pPr>
        <w:pStyle w:val="BodyText"/>
        <w:ind w:left="0"/>
      </w:pPr>
    </w:p>
    <w:p w14:paraId="13DFCBF9" w14:textId="77777777" w:rsidR="00016106" w:rsidRDefault="001B248C">
      <w:pPr>
        <w:pStyle w:val="BodyText"/>
        <w:spacing w:before="1"/>
        <w:ind w:right="842"/>
        <w:jc w:val="both"/>
      </w:pPr>
      <w:r>
        <w:t>Повышение эффективности управленческого труда зависит от умения менеджера любого ранга создавать коллективный продукт труда.</w:t>
      </w:r>
    </w:p>
    <w:p w14:paraId="0BA0D944" w14:textId="77777777" w:rsidR="00016106" w:rsidRDefault="001B248C">
      <w:pPr>
        <w:pStyle w:val="BodyText"/>
        <w:ind w:right="840"/>
        <w:jc w:val="both"/>
      </w:pPr>
      <w:r>
        <w:t>Организационная культура является одной из составляющих командного менеджмента, поскольку он тесно связан с символическими способами репрезентации управленческой деятельности.</w:t>
      </w:r>
    </w:p>
    <w:p w14:paraId="34BBB5F5" w14:textId="77777777" w:rsidR="00016106" w:rsidRDefault="001B248C">
      <w:pPr>
        <w:pStyle w:val="BodyText"/>
        <w:ind w:right="839"/>
        <w:jc w:val="both"/>
      </w:pPr>
      <w:r>
        <w:t>Для повышения эффективности командных форм управления огромное значение приобретает изучение влияния ценностного аспекта сосуществования членов управленческих групп на производительность организации.</w:t>
      </w:r>
    </w:p>
    <w:p w14:paraId="204050F2" w14:textId="77777777" w:rsidR="00016106" w:rsidRDefault="001B248C">
      <w:pPr>
        <w:pStyle w:val="BodyText"/>
        <w:tabs>
          <w:tab w:val="left" w:pos="883"/>
          <w:tab w:val="left" w:pos="1670"/>
          <w:tab w:val="left" w:pos="1892"/>
          <w:tab w:val="left" w:pos="2327"/>
          <w:tab w:val="left" w:pos="3267"/>
          <w:tab w:val="left" w:pos="4457"/>
          <w:tab w:val="left" w:pos="5145"/>
          <w:tab w:val="left" w:pos="5208"/>
          <w:tab w:val="left" w:pos="5627"/>
          <w:tab w:val="left" w:pos="6142"/>
          <w:tab w:val="left" w:pos="7091"/>
          <w:tab w:val="left" w:pos="7388"/>
          <w:tab w:val="left" w:pos="7453"/>
          <w:tab w:val="left" w:pos="8781"/>
          <w:tab w:val="left" w:pos="8880"/>
          <w:tab w:val="left" w:pos="9032"/>
        </w:tabs>
        <w:ind w:right="838"/>
      </w:pPr>
      <w:r>
        <w:t>В</w:t>
      </w:r>
      <w:r>
        <w:tab/>
        <w:t>успешных</w:t>
      </w:r>
      <w:r>
        <w:tab/>
        <w:t>управленческих</w:t>
      </w:r>
      <w:r>
        <w:tab/>
        <w:t>группах</w:t>
      </w:r>
      <w:r>
        <w:tab/>
        <w:t>выработка</w:t>
      </w:r>
      <w:r>
        <w:tab/>
        <w:t>и</w:t>
      </w:r>
      <w:r>
        <w:tab/>
      </w:r>
      <w:r>
        <w:tab/>
        <w:t>принятие</w:t>
      </w:r>
      <w:r>
        <w:tab/>
      </w:r>
      <w:r>
        <w:rPr>
          <w:spacing w:val="-3"/>
        </w:rPr>
        <w:t xml:space="preserve">решений </w:t>
      </w:r>
      <w:r>
        <w:t>осуществляются непосредственно группой, а роль администратора сводится к тому, чтобы создать для этого необходимые условия, определить границы пространства решения и дать в затруднительном случае необходимый совет. Командой называют небольшое количество человек (чаше всего 5—7, реже до 15—20), которые разделяют цели, ценности и общие подходы к реа- лизации</w:t>
      </w:r>
      <w:r>
        <w:tab/>
        <w:t>совместной</w:t>
      </w:r>
      <w:r>
        <w:tab/>
        <w:t>деятельности,</w:t>
      </w:r>
      <w:r>
        <w:tab/>
        <w:t>имеют</w:t>
      </w:r>
      <w:r>
        <w:tab/>
        <w:t>взаимодополняющие</w:t>
      </w:r>
      <w:r>
        <w:tab/>
      </w:r>
      <w:r>
        <w:tab/>
      </w:r>
      <w:r>
        <w:rPr>
          <w:spacing w:val="-3"/>
        </w:rPr>
        <w:t xml:space="preserve">навыки; </w:t>
      </w:r>
      <w:r>
        <w:t>принимают на себя ответственность за конечные результаты, способны изменять</w:t>
      </w:r>
      <w:r>
        <w:tab/>
      </w:r>
      <w:r>
        <w:tab/>
        <w:t>функционально-ролевую</w:t>
      </w:r>
      <w:r>
        <w:tab/>
      </w:r>
      <w:r>
        <w:tab/>
        <w:t>соотнесенность</w:t>
      </w:r>
      <w:r>
        <w:tab/>
      </w:r>
      <w:r>
        <w:tab/>
        <w:t>(исполнять</w:t>
      </w:r>
      <w:r>
        <w:tab/>
      </w:r>
      <w:r>
        <w:tab/>
      </w:r>
      <w:r>
        <w:tab/>
      </w:r>
      <w:r>
        <w:rPr>
          <w:spacing w:val="-4"/>
        </w:rPr>
        <w:t xml:space="preserve">любые </w:t>
      </w:r>
      <w:r>
        <w:t>внутригрупповые роли); имеют взаимоопределяющую принадлежность свою и партнеров к данной общности</w:t>
      </w:r>
      <w:r>
        <w:rPr>
          <w:spacing w:val="-1"/>
        </w:rPr>
        <w:t xml:space="preserve"> </w:t>
      </w:r>
      <w:r>
        <w:t>(группе).</w:t>
      </w:r>
    </w:p>
    <w:p w14:paraId="5E6E1EB1" w14:textId="77777777" w:rsidR="00016106" w:rsidRDefault="001B248C">
      <w:pPr>
        <w:pStyle w:val="BodyText"/>
        <w:ind w:right="838"/>
        <w:jc w:val="both"/>
      </w:pPr>
      <w:r>
        <w:t>Командные формы управления реализуются в целях решения проблем и подготовки рекомендаций, непосредственного изготовления чего-либо, а также управления процессом.</w:t>
      </w:r>
    </w:p>
    <w:p w14:paraId="419C50C8" w14:textId="77777777" w:rsidR="00016106" w:rsidRDefault="001B248C">
      <w:pPr>
        <w:pStyle w:val="BodyText"/>
        <w:ind w:right="838"/>
        <w:jc w:val="both"/>
      </w:pPr>
      <w:r>
        <w:t>Среди факторов, влияющих на образование команды как организационной формы коллективного управления, необходимо особо отметить тип совместной деятельности, особенности членов команды и тип лидера.</w:t>
      </w:r>
    </w:p>
    <w:p w14:paraId="24D3D263" w14:textId="77777777" w:rsidR="00016106" w:rsidRDefault="001B248C">
      <w:pPr>
        <w:pStyle w:val="BodyText"/>
        <w:ind w:right="841"/>
        <w:jc w:val="both"/>
      </w:pPr>
      <w:r>
        <w:t>Под командообразованием понимается развитие группы из формальной управленческой структуры в контактную группу с особой субкультурой.</w:t>
      </w:r>
    </w:p>
    <w:p w14:paraId="6D3AEF9C" w14:textId="77777777" w:rsidR="00016106" w:rsidRDefault="001B248C">
      <w:pPr>
        <w:ind w:left="484" w:right="839"/>
        <w:jc w:val="both"/>
        <w:rPr>
          <w:i/>
          <w:sz w:val="28"/>
        </w:rPr>
      </w:pPr>
      <w:r>
        <w:rPr>
          <w:sz w:val="28"/>
        </w:rPr>
        <w:t xml:space="preserve">В развитии команды можно идентифицировать 4 основных этапа: адаптация, </w:t>
      </w:r>
      <w:r>
        <w:rPr>
          <w:i/>
          <w:sz w:val="28"/>
        </w:rPr>
        <w:t xml:space="preserve">группирование </w:t>
      </w:r>
      <w:r>
        <w:rPr>
          <w:sz w:val="28"/>
        </w:rPr>
        <w:t xml:space="preserve">и кооперация, </w:t>
      </w:r>
      <w:r>
        <w:rPr>
          <w:i/>
          <w:sz w:val="28"/>
        </w:rPr>
        <w:t xml:space="preserve">нормирование </w:t>
      </w:r>
      <w:r>
        <w:rPr>
          <w:sz w:val="28"/>
        </w:rPr>
        <w:t xml:space="preserve">деятельности и </w:t>
      </w:r>
      <w:r>
        <w:rPr>
          <w:i/>
          <w:sz w:val="28"/>
        </w:rPr>
        <w:t>функционирование.</w:t>
      </w:r>
    </w:p>
    <w:p w14:paraId="0907371A" w14:textId="77777777" w:rsidR="00016106" w:rsidRDefault="001B248C">
      <w:pPr>
        <w:ind w:left="484" w:right="839"/>
        <w:jc w:val="both"/>
        <w:rPr>
          <w:i/>
          <w:sz w:val="28"/>
        </w:rPr>
      </w:pPr>
      <w:r>
        <w:rPr>
          <w:sz w:val="28"/>
        </w:rPr>
        <w:t xml:space="preserve">Существует три уровня реализации процесса формирования команд: индивидуальное </w:t>
      </w:r>
      <w:r>
        <w:rPr>
          <w:i/>
          <w:sz w:val="28"/>
        </w:rPr>
        <w:t xml:space="preserve">консультирование, активное </w:t>
      </w:r>
      <w:r>
        <w:rPr>
          <w:sz w:val="28"/>
        </w:rPr>
        <w:t xml:space="preserve">командное включение в </w:t>
      </w:r>
      <w:r>
        <w:rPr>
          <w:i/>
          <w:sz w:val="28"/>
        </w:rPr>
        <w:t xml:space="preserve">планирование организационных изменений, построение </w:t>
      </w:r>
      <w:r>
        <w:rPr>
          <w:sz w:val="28"/>
        </w:rPr>
        <w:t xml:space="preserve">межкомандных </w:t>
      </w:r>
      <w:r>
        <w:rPr>
          <w:i/>
          <w:sz w:val="28"/>
        </w:rPr>
        <w:t>взаимоотношений.</w:t>
      </w:r>
    </w:p>
    <w:p w14:paraId="74D984A2" w14:textId="77777777" w:rsidR="00016106" w:rsidRDefault="00016106">
      <w:pPr>
        <w:jc w:val="both"/>
        <w:rPr>
          <w:sz w:val="28"/>
        </w:rPr>
        <w:sectPr w:rsidR="00016106">
          <w:pgSz w:w="11900" w:h="16840"/>
          <w:pgMar w:top="1060" w:right="0" w:bottom="280" w:left="1220" w:header="720" w:footer="720" w:gutter="0"/>
          <w:cols w:space="720"/>
        </w:sectPr>
      </w:pPr>
    </w:p>
    <w:p w14:paraId="57C230CA" w14:textId="77777777" w:rsidR="00016106" w:rsidRDefault="001B248C">
      <w:pPr>
        <w:pStyle w:val="ListParagraph"/>
        <w:numPr>
          <w:ilvl w:val="0"/>
          <w:numId w:val="3"/>
        </w:numPr>
        <w:tabs>
          <w:tab w:val="left" w:pos="2078"/>
        </w:tabs>
        <w:spacing w:before="74"/>
        <w:ind w:left="2078"/>
        <w:jc w:val="left"/>
        <w:rPr>
          <w:sz w:val="28"/>
        </w:rPr>
      </w:pPr>
      <w:r>
        <w:rPr>
          <w:sz w:val="28"/>
        </w:rPr>
        <w:lastRenderedPageBreak/>
        <w:t>ЗАРУБЕЖНЫЙ ОПЫТ УПРАВЛЕНИЯ</w:t>
      </w:r>
      <w:r>
        <w:rPr>
          <w:spacing w:val="-1"/>
          <w:sz w:val="28"/>
        </w:rPr>
        <w:t xml:space="preserve"> </w:t>
      </w:r>
      <w:r>
        <w:rPr>
          <w:sz w:val="28"/>
        </w:rPr>
        <w:t>ПЕРСОНАЛОМ.</w:t>
      </w:r>
    </w:p>
    <w:p w14:paraId="4FD68BA0" w14:textId="77777777" w:rsidR="00016106" w:rsidRDefault="00016106">
      <w:pPr>
        <w:pStyle w:val="BodyText"/>
        <w:ind w:left="0"/>
      </w:pPr>
    </w:p>
    <w:p w14:paraId="74B75595" w14:textId="77777777" w:rsidR="00016106" w:rsidRDefault="001B248C">
      <w:pPr>
        <w:pStyle w:val="BodyText"/>
        <w:ind w:right="840"/>
        <w:jc w:val="both"/>
      </w:pPr>
      <w:r>
        <w:t>Общая характеристика диагностической модели управления персоналом. Внешние и внутренние факторы. Основные направления диагностической деятельности. Личностные характеристики работников. Оценочные критерии эффективности кадровой политики.</w:t>
      </w:r>
    </w:p>
    <w:p w14:paraId="385B3AE0" w14:textId="77777777" w:rsidR="00016106" w:rsidRDefault="00016106">
      <w:pPr>
        <w:pStyle w:val="BodyText"/>
        <w:ind w:left="0"/>
      </w:pPr>
    </w:p>
    <w:p w14:paraId="1EEE860F" w14:textId="77777777" w:rsidR="00016106" w:rsidRDefault="001B248C">
      <w:pPr>
        <w:pStyle w:val="BodyText"/>
        <w:ind w:right="840"/>
        <w:jc w:val="both"/>
      </w:pPr>
      <w:r>
        <w:t>Современная система взглядов на управление за рубежом сформировалась под воздействием объективных изменений в мировом общественном развитии.</w:t>
      </w:r>
    </w:p>
    <w:p w14:paraId="3F99A964" w14:textId="77777777" w:rsidR="00016106" w:rsidRDefault="001B248C">
      <w:pPr>
        <w:pStyle w:val="BodyText"/>
        <w:spacing w:before="1"/>
        <w:ind w:right="841"/>
        <w:jc w:val="both"/>
      </w:pPr>
      <w:r>
        <w:t>Первая половина XX века для многих стран мира была периодом индустриального развития общественного производства, начало которому положила       промышленная       революция       предыдущего       столетия. Во второй половине прошлого столетия страны-лидеры (страны, занимающие первые места по уровню производительности труда) констатировали начало перехода к эре постиндустриального развития, для которой характерны принципиально новые черты развития и закономерности.</w:t>
      </w:r>
    </w:p>
    <w:p w14:paraId="05044729" w14:textId="77777777" w:rsidR="00016106" w:rsidRDefault="001B248C">
      <w:pPr>
        <w:pStyle w:val="BodyText"/>
        <w:ind w:right="838"/>
        <w:jc w:val="both"/>
      </w:pPr>
      <w:r>
        <w:t>Главными факторами этих изменений явились научно-технический прогресс и колоссальная концентрация научного и производственного потенциала, особенно в годы Второй мировой войны. В послевоенный период произошла реструктуризация мировой экономики, в которой заметную роль стали играть отрасли, непосредственно удовлетворяющие потребности людей, а также отрасли, основанные на прогрессивных технологиях. Производство все в большей мере ориентировалось не на удовлетворение массовых потребностей, а на специализированные запросы потребителей, т.е. на небольшие по емкости рынки. Это привело к невиданному росту предпринимательских структур, к образованию большого числа малых и средних предприятий, к усложнению всей системы связей между организациями, к высокой значимости таких критериев жизнеспособности бизнеса, как гибкость, динамичность и адаптивность к требованиям внешней среды.</w:t>
      </w:r>
    </w:p>
    <w:p w14:paraId="102A9D9B" w14:textId="77777777" w:rsidR="00016106" w:rsidRDefault="001B248C">
      <w:pPr>
        <w:pStyle w:val="BodyText"/>
        <w:tabs>
          <w:tab w:val="left" w:pos="3132"/>
          <w:tab w:val="left" w:pos="4092"/>
          <w:tab w:val="left" w:pos="6740"/>
          <w:tab w:val="left" w:pos="8709"/>
        </w:tabs>
        <w:ind w:right="837"/>
        <w:jc w:val="both"/>
      </w:pPr>
      <w:r>
        <w:t>В управленческой и экономической науках зарубежный опыт управления персоналом определяется как система взглядов, вытекающих из основополагающих идей и научных результатов крупных ученых, управленцев и экономистов.Новая система взглядов на управление известна в западной литературе как «тихая управленческая революция», и это неслучайно. Ведь ее основные положения могут применяться, не приводя к немедленной ломке и разрушению сложившихся структур, систем и методов менеджмента, а как бы дополняя их, постепенно приспосабливая к новым условиям. Так, все большее использование получают системы управления на основе предвидения изменений и на основе гибких, экстренных решений. Они характеризуются как предпринимательские, т.к. учитывают непривычность</w:t>
      </w:r>
      <w:r>
        <w:tab/>
        <w:t>и</w:t>
      </w:r>
      <w:r>
        <w:tab/>
        <w:t>неожиданность</w:t>
      </w:r>
      <w:r>
        <w:tab/>
        <w:t>будущего</w:t>
      </w:r>
      <w:r>
        <w:tab/>
        <w:t>развития. Организации за рубежом все чаще обращаются</w:t>
      </w:r>
      <w:r>
        <w:rPr>
          <w:spacing w:val="14"/>
        </w:rPr>
        <w:t xml:space="preserve"> </w:t>
      </w:r>
      <w:r>
        <w:t>к методам стратегического</w:t>
      </w:r>
    </w:p>
    <w:p w14:paraId="4DECEF24" w14:textId="77777777" w:rsidR="00016106" w:rsidRDefault="00016106">
      <w:pPr>
        <w:jc w:val="both"/>
        <w:sectPr w:rsidR="00016106">
          <w:pgSz w:w="11900" w:h="16840"/>
          <w:pgMar w:top="1060" w:right="0" w:bottom="280" w:left="1220" w:header="720" w:footer="720" w:gutter="0"/>
          <w:cols w:space="720"/>
        </w:sectPr>
      </w:pPr>
    </w:p>
    <w:p w14:paraId="159F1BE3" w14:textId="77777777" w:rsidR="00016106" w:rsidRDefault="001B248C">
      <w:pPr>
        <w:pStyle w:val="BodyText"/>
        <w:spacing w:before="74"/>
        <w:ind w:right="839"/>
        <w:jc w:val="both"/>
      </w:pPr>
      <w:r>
        <w:lastRenderedPageBreak/>
        <w:t>планирования и управления, рассматривая внезапные и резкие изменения во внешней среде, в технологиях, в конкуренции и рынках как реальность современной экономической жизни, требующей новых приемов менеджмента.</w:t>
      </w:r>
    </w:p>
    <w:p w14:paraId="13FD84D8" w14:textId="77777777" w:rsidR="00016106" w:rsidRDefault="001B248C">
      <w:pPr>
        <w:pStyle w:val="BodyText"/>
        <w:ind w:right="837"/>
        <w:jc w:val="both"/>
      </w:pPr>
      <w:r>
        <w:t>Соответственно меняются и структуры управления, в которых предпочтение отдается децентрализации (как и в России); организационные механизмы больше приспосабливаются к выявлению новых проблем и выработке новых решений, чем к контролю уже принятых. Маневр в распределении ресурсов ценится      выше,      чем      пунктуальность      в      их      расходовании.    Как свидетельствует мировой опыт, развитие управления персоналом как науки и ее признание в качестве необходимого компонента высшего и специального управленческого образования способны оказать значительное позитивное влияние на деятельность предприятий рыночного сектора, государственных служб и общественных организаций, а также содействовать гуманизации труда, превращению его в важнейшую сферу самореализации и развития личности.</w:t>
      </w:r>
    </w:p>
    <w:sectPr w:rsidR="00016106">
      <w:pgSz w:w="11900" w:h="16840"/>
      <w:pgMar w:top="1060" w:right="0" w:bottom="280" w:left="12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Trebuchet MS">
    <w:panose1 w:val="020B0603020202020204"/>
    <w:charset w:val="00"/>
    <w:family w:val="auto"/>
    <w:pitch w:val="variable"/>
    <w:sig w:usb0="00000287" w:usb1="00000000" w:usb2="00000000" w:usb3="00000000" w:csb0="0000009F" w:csb1="00000000"/>
  </w:font>
  <w:font w:name="Symbol">
    <w:panose1 w:val="05050102010706020507"/>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8754F8"/>
    <w:multiLevelType w:val="hybridMultilevel"/>
    <w:tmpl w:val="DE1A16D0"/>
    <w:lvl w:ilvl="0" w:tplc="6A1C3644">
      <w:start w:val="1"/>
      <w:numFmt w:val="decimal"/>
      <w:lvlText w:val="%1)"/>
      <w:lvlJc w:val="left"/>
      <w:pPr>
        <w:ind w:left="484" w:hanging="478"/>
        <w:jc w:val="left"/>
      </w:pPr>
      <w:rPr>
        <w:rFonts w:ascii="Times New Roman" w:eastAsia="Times New Roman" w:hAnsi="Times New Roman" w:cs="Times New Roman" w:hint="default"/>
        <w:spacing w:val="-35"/>
        <w:w w:val="100"/>
        <w:sz w:val="28"/>
        <w:szCs w:val="28"/>
        <w:lang w:val="kk-KZ" w:eastAsia="kk-KZ" w:bidi="kk-KZ"/>
      </w:rPr>
    </w:lvl>
    <w:lvl w:ilvl="1" w:tplc="17CC7414">
      <w:numFmt w:val="bullet"/>
      <w:lvlText w:val="•"/>
      <w:lvlJc w:val="left"/>
      <w:pPr>
        <w:ind w:left="1500" w:hanging="478"/>
      </w:pPr>
      <w:rPr>
        <w:rFonts w:hint="default"/>
        <w:lang w:val="kk-KZ" w:eastAsia="kk-KZ" w:bidi="kk-KZ"/>
      </w:rPr>
    </w:lvl>
    <w:lvl w:ilvl="2" w:tplc="8B280746">
      <w:numFmt w:val="bullet"/>
      <w:lvlText w:val="•"/>
      <w:lvlJc w:val="left"/>
      <w:pPr>
        <w:ind w:left="2520" w:hanging="478"/>
      </w:pPr>
      <w:rPr>
        <w:rFonts w:hint="default"/>
        <w:lang w:val="kk-KZ" w:eastAsia="kk-KZ" w:bidi="kk-KZ"/>
      </w:rPr>
    </w:lvl>
    <w:lvl w:ilvl="3" w:tplc="6210571A">
      <w:numFmt w:val="bullet"/>
      <w:lvlText w:val="•"/>
      <w:lvlJc w:val="left"/>
      <w:pPr>
        <w:ind w:left="3540" w:hanging="478"/>
      </w:pPr>
      <w:rPr>
        <w:rFonts w:hint="default"/>
        <w:lang w:val="kk-KZ" w:eastAsia="kk-KZ" w:bidi="kk-KZ"/>
      </w:rPr>
    </w:lvl>
    <w:lvl w:ilvl="4" w:tplc="197AA564">
      <w:numFmt w:val="bullet"/>
      <w:lvlText w:val="•"/>
      <w:lvlJc w:val="left"/>
      <w:pPr>
        <w:ind w:left="4560" w:hanging="478"/>
      </w:pPr>
      <w:rPr>
        <w:rFonts w:hint="default"/>
        <w:lang w:val="kk-KZ" w:eastAsia="kk-KZ" w:bidi="kk-KZ"/>
      </w:rPr>
    </w:lvl>
    <w:lvl w:ilvl="5" w:tplc="6AC4580A">
      <w:numFmt w:val="bullet"/>
      <w:lvlText w:val="•"/>
      <w:lvlJc w:val="left"/>
      <w:pPr>
        <w:ind w:left="5580" w:hanging="478"/>
      </w:pPr>
      <w:rPr>
        <w:rFonts w:hint="default"/>
        <w:lang w:val="kk-KZ" w:eastAsia="kk-KZ" w:bidi="kk-KZ"/>
      </w:rPr>
    </w:lvl>
    <w:lvl w:ilvl="6" w:tplc="EE6E6FD0">
      <w:numFmt w:val="bullet"/>
      <w:lvlText w:val="•"/>
      <w:lvlJc w:val="left"/>
      <w:pPr>
        <w:ind w:left="6600" w:hanging="478"/>
      </w:pPr>
      <w:rPr>
        <w:rFonts w:hint="default"/>
        <w:lang w:val="kk-KZ" w:eastAsia="kk-KZ" w:bidi="kk-KZ"/>
      </w:rPr>
    </w:lvl>
    <w:lvl w:ilvl="7" w:tplc="DD70A9FE">
      <w:numFmt w:val="bullet"/>
      <w:lvlText w:val="•"/>
      <w:lvlJc w:val="left"/>
      <w:pPr>
        <w:ind w:left="7620" w:hanging="478"/>
      </w:pPr>
      <w:rPr>
        <w:rFonts w:hint="default"/>
        <w:lang w:val="kk-KZ" w:eastAsia="kk-KZ" w:bidi="kk-KZ"/>
      </w:rPr>
    </w:lvl>
    <w:lvl w:ilvl="8" w:tplc="19649454">
      <w:numFmt w:val="bullet"/>
      <w:lvlText w:val="•"/>
      <w:lvlJc w:val="left"/>
      <w:pPr>
        <w:ind w:left="8640" w:hanging="478"/>
      </w:pPr>
      <w:rPr>
        <w:rFonts w:hint="default"/>
        <w:lang w:val="kk-KZ" w:eastAsia="kk-KZ" w:bidi="kk-KZ"/>
      </w:rPr>
    </w:lvl>
  </w:abstractNum>
  <w:abstractNum w:abstractNumId="1">
    <w:nsid w:val="07BF4BE5"/>
    <w:multiLevelType w:val="hybridMultilevel"/>
    <w:tmpl w:val="99B2D06A"/>
    <w:lvl w:ilvl="0" w:tplc="FF5C2272">
      <w:start w:val="1"/>
      <w:numFmt w:val="decimal"/>
      <w:lvlText w:val="%1)"/>
      <w:lvlJc w:val="left"/>
      <w:pPr>
        <w:ind w:left="1354" w:hanging="304"/>
        <w:jc w:val="left"/>
      </w:pPr>
      <w:rPr>
        <w:rFonts w:ascii="Times New Roman" w:eastAsia="Times New Roman" w:hAnsi="Times New Roman" w:cs="Times New Roman" w:hint="default"/>
        <w:spacing w:val="-2"/>
        <w:w w:val="100"/>
        <w:sz w:val="28"/>
        <w:szCs w:val="28"/>
        <w:lang w:val="kk-KZ" w:eastAsia="kk-KZ" w:bidi="kk-KZ"/>
      </w:rPr>
    </w:lvl>
    <w:lvl w:ilvl="1" w:tplc="BB3C86D2">
      <w:numFmt w:val="bullet"/>
      <w:lvlText w:val="•"/>
      <w:lvlJc w:val="left"/>
      <w:pPr>
        <w:ind w:left="2292" w:hanging="304"/>
      </w:pPr>
      <w:rPr>
        <w:rFonts w:hint="default"/>
        <w:lang w:val="kk-KZ" w:eastAsia="kk-KZ" w:bidi="kk-KZ"/>
      </w:rPr>
    </w:lvl>
    <w:lvl w:ilvl="2" w:tplc="8A44E6D4">
      <w:numFmt w:val="bullet"/>
      <w:lvlText w:val="•"/>
      <w:lvlJc w:val="left"/>
      <w:pPr>
        <w:ind w:left="3224" w:hanging="304"/>
      </w:pPr>
      <w:rPr>
        <w:rFonts w:hint="default"/>
        <w:lang w:val="kk-KZ" w:eastAsia="kk-KZ" w:bidi="kk-KZ"/>
      </w:rPr>
    </w:lvl>
    <w:lvl w:ilvl="3" w:tplc="0BC83CB4">
      <w:numFmt w:val="bullet"/>
      <w:lvlText w:val="•"/>
      <w:lvlJc w:val="left"/>
      <w:pPr>
        <w:ind w:left="4156" w:hanging="304"/>
      </w:pPr>
      <w:rPr>
        <w:rFonts w:hint="default"/>
        <w:lang w:val="kk-KZ" w:eastAsia="kk-KZ" w:bidi="kk-KZ"/>
      </w:rPr>
    </w:lvl>
    <w:lvl w:ilvl="4" w:tplc="489CE8E2">
      <w:numFmt w:val="bullet"/>
      <w:lvlText w:val="•"/>
      <w:lvlJc w:val="left"/>
      <w:pPr>
        <w:ind w:left="5088" w:hanging="304"/>
      </w:pPr>
      <w:rPr>
        <w:rFonts w:hint="default"/>
        <w:lang w:val="kk-KZ" w:eastAsia="kk-KZ" w:bidi="kk-KZ"/>
      </w:rPr>
    </w:lvl>
    <w:lvl w:ilvl="5" w:tplc="CE90FA96">
      <w:numFmt w:val="bullet"/>
      <w:lvlText w:val="•"/>
      <w:lvlJc w:val="left"/>
      <w:pPr>
        <w:ind w:left="6020" w:hanging="304"/>
      </w:pPr>
      <w:rPr>
        <w:rFonts w:hint="default"/>
        <w:lang w:val="kk-KZ" w:eastAsia="kk-KZ" w:bidi="kk-KZ"/>
      </w:rPr>
    </w:lvl>
    <w:lvl w:ilvl="6" w:tplc="E960CCE0">
      <w:numFmt w:val="bullet"/>
      <w:lvlText w:val="•"/>
      <w:lvlJc w:val="left"/>
      <w:pPr>
        <w:ind w:left="6952" w:hanging="304"/>
      </w:pPr>
      <w:rPr>
        <w:rFonts w:hint="default"/>
        <w:lang w:val="kk-KZ" w:eastAsia="kk-KZ" w:bidi="kk-KZ"/>
      </w:rPr>
    </w:lvl>
    <w:lvl w:ilvl="7" w:tplc="231C45BC">
      <w:numFmt w:val="bullet"/>
      <w:lvlText w:val="•"/>
      <w:lvlJc w:val="left"/>
      <w:pPr>
        <w:ind w:left="7884" w:hanging="304"/>
      </w:pPr>
      <w:rPr>
        <w:rFonts w:hint="default"/>
        <w:lang w:val="kk-KZ" w:eastAsia="kk-KZ" w:bidi="kk-KZ"/>
      </w:rPr>
    </w:lvl>
    <w:lvl w:ilvl="8" w:tplc="9AF6671E">
      <w:numFmt w:val="bullet"/>
      <w:lvlText w:val="•"/>
      <w:lvlJc w:val="left"/>
      <w:pPr>
        <w:ind w:left="8816" w:hanging="304"/>
      </w:pPr>
      <w:rPr>
        <w:rFonts w:hint="default"/>
        <w:lang w:val="kk-KZ" w:eastAsia="kk-KZ" w:bidi="kk-KZ"/>
      </w:rPr>
    </w:lvl>
  </w:abstractNum>
  <w:abstractNum w:abstractNumId="2">
    <w:nsid w:val="086A749B"/>
    <w:multiLevelType w:val="hybridMultilevel"/>
    <w:tmpl w:val="4C8CE498"/>
    <w:lvl w:ilvl="0" w:tplc="417A649A">
      <w:numFmt w:val="bullet"/>
      <w:lvlText w:val="о"/>
      <w:lvlJc w:val="left"/>
      <w:pPr>
        <w:ind w:left="226" w:hanging="180"/>
      </w:pPr>
      <w:rPr>
        <w:rFonts w:ascii="Times New Roman" w:eastAsia="Times New Roman" w:hAnsi="Times New Roman" w:cs="Times New Roman" w:hint="default"/>
        <w:spacing w:val="-3"/>
        <w:w w:val="100"/>
        <w:sz w:val="24"/>
        <w:szCs w:val="24"/>
        <w:lang w:val="kk-KZ" w:eastAsia="kk-KZ" w:bidi="kk-KZ"/>
      </w:rPr>
    </w:lvl>
    <w:lvl w:ilvl="1" w:tplc="FA5C4F30">
      <w:numFmt w:val="bullet"/>
      <w:lvlText w:val="•"/>
      <w:lvlJc w:val="left"/>
      <w:pPr>
        <w:ind w:left="1217" w:hanging="168"/>
      </w:pPr>
      <w:rPr>
        <w:rFonts w:ascii="Times New Roman" w:eastAsia="Times New Roman" w:hAnsi="Times New Roman" w:cs="Times New Roman" w:hint="default"/>
        <w:w w:val="100"/>
        <w:sz w:val="28"/>
        <w:szCs w:val="28"/>
        <w:lang w:val="kk-KZ" w:eastAsia="kk-KZ" w:bidi="kk-KZ"/>
      </w:rPr>
    </w:lvl>
    <w:lvl w:ilvl="2" w:tplc="44C211F6">
      <w:numFmt w:val="bullet"/>
      <w:lvlText w:val="•"/>
      <w:lvlJc w:val="left"/>
      <w:pPr>
        <w:ind w:left="3480" w:hanging="168"/>
      </w:pPr>
      <w:rPr>
        <w:rFonts w:hint="default"/>
        <w:lang w:val="kk-KZ" w:eastAsia="kk-KZ" w:bidi="kk-KZ"/>
      </w:rPr>
    </w:lvl>
    <w:lvl w:ilvl="3" w:tplc="6EBC9D46">
      <w:numFmt w:val="bullet"/>
      <w:lvlText w:val="•"/>
      <w:lvlJc w:val="left"/>
      <w:pPr>
        <w:ind w:left="3305" w:hanging="168"/>
      </w:pPr>
      <w:rPr>
        <w:rFonts w:hint="default"/>
        <w:lang w:val="kk-KZ" w:eastAsia="kk-KZ" w:bidi="kk-KZ"/>
      </w:rPr>
    </w:lvl>
    <w:lvl w:ilvl="4" w:tplc="1A1021CA">
      <w:numFmt w:val="bullet"/>
      <w:lvlText w:val="•"/>
      <w:lvlJc w:val="left"/>
      <w:pPr>
        <w:ind w:left="3130" w:hanging="168"/>
      </w:pPr>
      <w:rPr>
        <w:rFonts w:hint="default"/>
        <w:lang w:val="kk-KZ" w:eastAsia="kk-KZ" w:bidi="kk-KZ"/>
      </w:rPr>
    </w:lvl>
    <w:lvl w:ilvl="5" w:tplc="B5D66306">
      <w:numFmt w:val="bullet"/>
      <w:lvlText w:val="•"/>
      <w:lvlJc w:val="left"/>
      <w:pPr>
        <w:ind w:left="2955" w:hanging="168"/>
      </w:pPr>
      <w:rPr>
        <w:rFonts w:hint="default"/>
        <w:lang w:val="kk-KZ" w:eastAsia="kk-KZ" w:bidi="kk-KZ"/>
      </w:rPr>
    </w:lvl>
    <w:lvl w:ilvl="6" w:tplc="7A4E7274">
      <w:numFmt w:val="bullet"/>
      <w:lvlText w:val="•"/>
      <w:lvlJc w:val="left"/>
      <w:pPr>
        <w:ind w:left="2780" w:hanging="168"/>
      </w:pPr>
      <w:rPr>
        <w:rFonts w:hint="default"/>
        <w:lang w:val="kk-KZ" w:eastAsia="kk-KZ" w:bidi="kk-KZ"/>
      </w:rPr>
    </w:lvl>
    <w:lvl w:ilvl="7" w:tplc="6A6086B0">
      <w:numFmt w:val="bullet"/>
      <w:lvlText w:val="•"/>
      <w:lvlJc w:val="left"/>
      <w:pPr>
        <w:ind w:left="2605" w:hanging="168"/>
      </w:pPr>
      <w:rPr>
        <w:rFonts w:hint="default"/>
        <w:lang w:val="kk-KZ" w:eastAsia="kk-KZ" w:bidi="kk-KZ"/>
      </w:rPr>
    </w:lvl>
    <w:lvl w:ilvl="8" w:tplc="88F22650">
      <w:numFmt w:val="bullet"/>
      <w:lvlText w:val="•"/>
      <w:lvlJc w:val="left"/>
      <w:pPr>
        <w:ind w:left="2430" w:hanging="168"/>
      </w:pPr>
      <w:rPr>
        <w:rFonts w:hint="default"/>
        <w:lang w:val="kk-KZ" w:eastAsia="kk-KZ" w:bidi="kk-KZ"/>
      </w:rPr>
    </w:lvl>
  </w:abstractNum>
  <w:abstractNum w:abstractNumId="3">
    <w:nsid w:val="09E54A79"/>
    <w:multiLevelType w:val="hybridMultilevel"/>
    <w:tmpl w:val="90AC9D1C"/>
    <w:lvl w:ilvl="0" w:tplc="B600C5DE">
      <w:start w:val="1"/>
      <w:numFmt w:val="decimal"/>
      <w:lvlText w:val="%1."/>
      <w:lvlJc w:val="left"/>
      <w:pPr>
        <w:ind w:left="484" w:hanging="340"/>
        <w:jc w:val="left"/>
      </w:pPr>
      <w:rPr>
        <w:rFonts w:ascii="Times New Roman" w:eastAsia="Times New Roman" w:hAnsi="Times New Roman" w:cs="Times New Roman" w:hint="default"/>
        <w:spacing w:val="-31"/>
        <w:w w:val="100"/>
        <w:sz w:val="28"/>
        <w:szCs w:val="28"/>
        <w:lang w:val="kk-KZ" w:eastAsia="kk-KZ" w:bidi="kk-KZ"/>
      </w:rPr>
    </w:lvl>
    <w:lvl w:ilvl="1" w:tplc="7324C938">
      <w:numFmt w:val="bullet"/>
      <w:lvlText w:val="•"/>
      <w:lvlJc w:val="left"/>
      <w:pPr>
        <w:ind w:left="1500" w:hanging="340"/>
      </w:pPr>
      <w:rPr>
        <w:rFonts w:hint="default"/>
        <w:lang w:val="kk-KZ" w:eastAsia="kk-KZ" w:bidi="kk-KZ"/>
      </w:rPr>
    </w:lvl>
    <w:lvl w:ilvl="2" w:tplc="F3AA5BD2">
      <w:numFmt w:val="bullet"/>
      <w:lvlText w:val="•"/>
      <w:lvlJc w:val="left"/>
      <w:pPr>
        <w:ind w:left="2520" w:hanging="340"/>
      </w:pPr>
      <w:rPr>
        <w:rFonts w:hint="default"/>
        <w:lang w:val="kk-KZ" w:eastAsia="kk-KZ" w:bidi="kk-KZ"/>
      </w:rPr>
    </w:lvl>
    <w:lvl w:ilvl="3" w:tplc="E2C2C152">
      <w:numFmt w:val="bullet"/>
      <w:lvlText w:val="•"/>
      <w:lvlJc w:val="left"/>
      <w:pPr>
        <w:ind w:left="3540" w:hanging="340"/>
      </w:pPr>
      <w:rPr>
        <w:rFonts w:hint="default"/>
        <w:lang w:val="kk-KZ" w:eastAsia="kk-KZ" w:bidi="kk-KZ"/>
      </w:rPr>
    </w:lvl>
    <w:lvl w:ilvl="4" w:tplc="ED207D8E">
      <w:numFmt w:val="bullet"/>
      <w:lvlText w:val="•"/>
      <w:lvlJc w:val="left"/>
      <w:pPr>
        <w:ind w:left="4560" w:hanging="340"/>
      </w:pPr>
      <w:rPr>
        <w:rFonts w:hint="default"/>
        <w:lang w:val="kk-KZ" w:eastAsia="kk-KZ" w:bidi="kk-KZ"/>
      </w:rPr>
    </w:lvl>
    <w:lvl w:ilvl="5" w:tplc="2D183FE6">
      <w:numFmt w:val="bullet"/>
      <w:lvlText w:val="•"/>
      <w:lvlJc w:val="left"/>
      <w:pPr>
        <w:ind w:left="5580" w:hanging="340"/>
      </w:pPr>
      <w:rPr>
        <w:rFonts w:hint="default"/>
        <w:lang w:val="kk-KZ" w:eastAsia="kk-KZ" w:bidi="kk-KZ"/>
      </w:rPr>
    </w:lvl>
    <w:lvl w:ilvl="6" w:tplc="AF722D5A">
      <w:numFmt w:val="bullet"/>
      <w:lvlText w:val="•"/>
      <w:lvlJc w:val="left"/>
      <w:pPr>
        <w:ind w:left="6600" w:hanging="340"/>
      </w:pPr>
      <w:rPr>
        <w:rFonts w:hint="default"/>
        <w:lang w:val="kk-KZ" w:eastAsia="kk-KZ" w:bidi="kk-KZ"/>
      </w:rPr>
    </w:lvl>
    <w:lvl w:ilvl="7" w:tplc="2DB24B9C">
      <w:numFmt w:val="bullet"/>
      <w:lvlText w:val="•"/>
      <w:lvlJc w:val="left"/>
      <w:pPr>
        <w:ind w:left="7620" w:hanging="340"/>
      </w:pPr>
      <w:rPr>
        <w:rFonts w:hint="default"/>
        <w:lang w:val="kk-KZ" w:eastAsia="kk-KZ" w:bidi="kk-KZ"/>
      </w:rPr>
    </w:lvl>
    <w:lvl w:ilvl="8" w:tplc="089EE0A2">
      <w:numFmt w:val="bullet"/>
      <w:lvlText w:val="•"/>
      <w:lvlJc w:val="left"/>
      <w:pPr>
        <w:ind w:left="8640" w:hanging="340"/>
      </w:pPr>
      <w:rPr>
        <w:rFonts w:hint="default"/>
        <w:lang w:val="kk-KZ" w:eastAsia="kk-KZ" w:bidi="kk-KZ"/>
      </w:rPr>
    </w:lvl>
  </w:abstractNum>
  <w:abstractNum w:abstractNumId="4">
    <w:nsid w:val="0A632069"/>
    <w:multiLevelType w:val="hybridMultilevel"/>
    <w:tmpl w:val="3612B1C8"/>
    <w:lvl w:ilvl="0" w:tplc="DC704A0E">
      <w:start w:val="1"/>
      <w:numFmt w:val="decimal"/>
      <w:lvlText w:val="%1."/>
      <w:lvlJc w:val="left"/>
      <w:pPr>
        <w:ind w:left="153" w:hanging="300"/>
        <w:jc w:val="left"/>
      </w:pPr>
      <w:rPr>
        <w:rFonts w:ascii="Times New Roman" w:eastAsia="Times New Roman" w:hAnsi="Times New Roman" w:cs="Times New Roman" w:hint="default"/>
        <w:spacing w:val="-5"/>
        <w:w w:val="100"/>
        <w:sz w:val="24"/>
        <w:szCs w:val="24"/>
        <w:lang w:val="kk-KZ" w:eastAsia="kk-KZ" w:bidi="kk-KZ"/>
      </w:rPr>
    </w:lvl>
    <w:lvl w:ilvl="1" w:tplc="63426D20">
      <w:numFmt w:val="bullet"/>
      <w:lvlText w:val="•"/>
      <w:lvlJc w:val="left"/>
      <w:pPr>
        <w:ind w:left="440" w:hanging="300"/>
      </w:pPr>
      <w:rPr>
        <w:rFonts w:hint="default"/>
        <w:lang w:val="kk-KZ" w:eastAsia="kk-KZ" w:bidi="kk-KZ"/>
      </w:rPr>
    </w:lvl>
    <w:lvl w:ilvl="2" w:tplc="CBAE784C">
      <w:numFmt w:val="bullet"/>
      <w:lvlText w:val="•"/>
      <w:lvlJc w:val="left"/>
      <w:pPr>
        <w:ind w:left="721" w:hanging="300"/>
      </w:pPr>
      <w:rPr>
        <w:rFonts w:hint="default"/>
        <w:lang w:val="kk-KZ" w:eastAsia="kk-KZ" w:bidi="kk-KZ"/>
      </w:rPr>
    </w:lvl>
    <w:lvl w:ilvl="3" w:tplc="6BC86EC6">
      <w:numFmt w:val="bullet"/>
      <w:lvlText w:val="•"/>
      <w:lvlJc w:val="left"/>
      <w:pPr>
        <w:ind w:left="1001" w:hanging="300"/>
      </w:pPr>
      <w:rPr>
        <w:rFonts w:hint="default"/>
        <w:lang w:val="kk-KZ" w:eastAsia="kk-KZ" w:bidi="kk-KZ"/>
      </w:rPr>
    </w:lvl>
    <w:lvl w:ilvl="4" w:tplc="069E26FC">
      <w:numFmt w:val="bullet"/>
      <w:lvlText w:val="•"/>
      <w:lvlJc w:val="left"/>
      <w:pPr>
        <w:ind w:left="1282" w:hanging="300"/>
      </w:pPr>
      <w:rPr>
        <w:rFonts w:hint="default"/>
        <w:lang w:val="kk-KZ" w:eastAsia="kk-KZ" w:bidi="kk-KZ"/>
      </w:rPr>
    </w:lvl>
    <w:lvl w:ilvl="5" w:tplc="DC5094FC">
      <w:numFmt w:val="bullet"/>
      <w:lvlText w:val="•"/>
      <w:lvlJc w:val="left"/>
      <w:pPr>
        <w:ind w:left="1563" w:hanging="300"/>
      </w:pPr>
      <w:rPr>
        <w:rFonts w:hint="default"/>
        <w:lang w:val="kk-KZ" w:eastAsia="kk-KZ" w:bidi="kk-KZ"/>
      </w:rPr>
    </w:lvl>
    <w:lvl w:ilvl="6" w:tplc="FA9AA2CC">
      <w:numFmt w:val="bullet"/>
      <w:lvlText w:val="•"/>
      <w:lvlJc w:val="left"/>
      <w:pPr>
        <w:ind w:left="1843" w:hanging="300"/>
      </w:pPr>
      <w:rPr>
        <w:rFonts w:hint="default"/>
        <w:lang w:val="kk-KZ" w:eastAsia="kk-KZ" w:bidi="kk-KZ"/>
      </w:rPr>
    </w:lvl>
    <w:lvl w:ilvl="7" w:tplc="F7D40A18">
      <w:numFmt w:val="bullet"/>
      <w:lvlText w:val="•"/>
      <w:lvlJc w:val="left"/>
      <w:pPr>
        <w:ind w:left="2124" w:hanging="300"/>
      </w:pPr>
      <w:rPr>
        <w:rFonts w:hint="default"/>
        <w:lang w:val="kk-KZ" w:eastAsia="kk-KZ" w:bidi="kk-KZ"/>
      </w:rPr>
    </w:lvl>
    <w:lvl w:ilvl="8" w:tplc="73F86F9A">
      <w:numFmt w:val="bullet"/>
      <w:lvlText w:val="•"/>
      <w:lvlJc w:val="left"/>
      <w:pPr>
        <w:ind w:left="2404" w:hanging="300"/>
      </w:pPr>
      <w:rPr>
        <w:rFonts w:hint="default"/>
        <w:lang w:val="kk-KZ" w:eastAsia="kk-KZ" w:bidi="kk-KZ"/>
      </w:rPr>
    </w:lvl>
  </w:abstractNum>
  <w:abstractNum w:abstractNumId="5">
    <w:nsid w:val="12143352"/>
    <w:multiLevelType w:val="hybridMultilevel"/>
    <w:tmpl w:val="084A5924"/>
    <w:lvl w:ilvl="0" w:tplc="2C24C5CA">
      <w:start w:val="4"/>
      <w:numFmt w:val="decimal"/>
      <w:lvlText w:val="%1."/>
      <w:lvlJc w:val="left"/>
      <w:pPr>
        <w:ind w:left="1710" w:hanging="360"/>
        <w:jc w:val="right"/>
      </w:pPr>
      <w:rPr>
        <w:rFonts w:ascii="Times New Roman" w:eastAsia="Times New Roman" w:hAnsi="Times New Roman" w:cs="Times New Roman" w:hint="default"/>
        <w:spacing w:val="-3"/>
        <w:w w:val="100"/>
        <w:sz w:val="28"/>
        <w:szCs w:val="28"/>
        <w:lang w:val="kk-KZ" w:eastAsia="kk-KZ" w:bidi="kk-KZ"/>
      </w:rPr>
    </w:lvl>
    <w:lvl w:ilvl="1" w:tplc="79D2E5C2">
      <w:numFmt w:val="bullet"/>
      <w:lvlText w:val="•"/>
      <w:lvlJc w:val="left"/>
      <w:pPr>
        <w:ind w:left="2616" w:hanging="360"/>
      </w:pPr>
      <w:rPr>
        <w:rFonts w:hint="default"/>
        <w:lang w:val="kk-KZ" w:eastAsia="kk-KZ" w:bidi="kk-KZ"/>
      </w:rPr>
    </w:lvl>
    <w:lvl w:ilvl="2" w:tplc="E812A750">
      <w:numFmt w:val="bullet"/>
      <w:lvlText w:val="•"/>
      <w:lvlJc w:val="left"/>
      <w:pPr>
        <w:ind w:left="3512" w:hanging="360"/>
      </w:pPr>
      <w:rPr>
        <w:rFonts w:hint="default"/>
        <w:lang w:val="kk-KZ" w:eastAsia="kk-KZ" w:bidi="kk-KZ"/>
      </w:rPr>
    </w:lvl>
    <w:lvl w:ilvl="3" w:tplc="565680D6">
      <w:numFmt w:val="bullet"/>
      <w:lvlText w:val="•"/>
      <w:lvlJc w:val="left"/>
      <w:pPr>
        <w:ind w:left="4408" w:hanging="360"/>
      </w:pPr>
      <w:rPr>
        <w:rFonts w:hint="default"/>
        <w:lang w:val="kk-KZ" w:eastAsia="kk-KZ" w:bidi="kk-KZ"/>
      </w:rPr>
    </w:lvl>
    <w:lvl w:ilvl="4" w:tplc="34BC9532">
      <w:numFmt w:val="bullet"/>
      <w:lvlText w:val="•"/>
      <w:lvlJc w:val="left"/>
      <w:pPr>
        <w:ind w:left="5304" w:hanging="360"/>
      </w:pPr>
      <w:rPr>
        <w:rFonts w:hint="default"/>
        <w:lang w:val="kk-KZ" w:eastAsia="kk-KZ" w:bidi="kk-KZ"/>
      </w:rPr>
    </w:lvl>
    <w:lvl w:ilvl="5" w:tplc="087A88B6">
      <w:numFmt w:val="bullet"/>
      <w:lvlText w:val="•"/>
      <w:lvlJc w:val="left"/>
      <w:pPr>
        <w:ind w:left="6200" w:hanging="360"/>
      </w:pPr>
      <w:rPr>
        <w:rFonts w:hint="default"/>
        <w:lang w:val="kk-KZ" w:eastAsia="kk-KZ" w:bidi="kk-KZ"/>
      </w:rPr>
    </w:lvl>
    <w:lvl w:ilvl="6" w:tplc="52DAECEE">
      <w:numFmt w:val="bullet"/>
      <w:lvlText w:val="•"/>
      <w:lvlJc w:val="left"/>
      <w:pPr>
        <w:ind w:left="7096" w:hanging="360"/>
      </w:pPr>
      <w:rPr>
        <w:rFonts w:hint="default"/>
        <w:lang w:val="kk-KZ" w:eastAsia="kk-KZ" w:bidi="kk-KZ"/>
      </w:rPr>
    </w:lvl>
    <w:lvl w:ilvl="7" w:tplc="14C0755C">
      <w:numFmt w:val="bullet"/>
      <w:lvlText w:val="•"/>
      <w:lvlJc w:val="left"/>
      <w:pPr>
        <w:ind w:left="7992" w:hanging="360"/>
      </w:pPr>
      <w:rPr>
        <w:rFonts w:hint="default"/>
        <w:lang w:val="kk-KZ" w:eastAsia="kk-KZ" w:bidi="kk-KZ"/>
      </w:rPr>
    </w:lvl>
    <w:lvl w:ilvl="8" w:tplc="B606B284">
      <w:numFmt w:val="bullet"/>
      <w:lvlText w:val="•"/>
      <w:lvlJc w:val="left"/>
      <w:pPr>
        <w:ind w:left="8888" w:hanging="360"/>
      </w:pPr>
      <w:rPr>
        <w:rFonts w:hint="default"/>
        <w:lang w:val="kk-KZ" w:eastAsia="kk-KZ" w:bidi="kk-KZ"/>
      </w:rPr>
    </w:lvl>
  </w:abstractNum>
  <w:abstractNum w:abstractNumId="6">
    <w:nsid w:val="28C55013"/>
    <w:multiLevelType w:val="hybridMultilevel"/>
    <w:tmpl w:val="451CA5F2"/>
    <w:lvl w:ilvl="0" w:tplc="B0DEC4E8">
      <w:start w:val="1"/>
      <w:numFmt w:val="decimal"/>
      <w:lvlText w:val="%1)"/>
      <w:lvlJc w:val="left"/>
      <w:pPr>
        <w:ind w:left="786" w:hanging="303"/>
        <w:jc w:val="left"/>
      </w:pPr>
      <w:rPr>
        <w:rFonts w:ascii="Times New Roman" w:eastAsia="Times New Roman" w:hAnsi="Times New Roman" w:cs="Times New Roman" w:hint="default"/>
        <w:spacing w:val="-2"/>
        <w:w w:val="100"/>
        <w:sz w:val="28"/>
        <w:szCs w:val="28"/>
        <w:lang w:val="kk-KZ" w:eastAsia="kk-KZ" w:bidi="kk-KZ"/>
      </w:rPr>
    </w:lvl>
    <w:lvl w:ilvl="1" w:tplc="7812D494">
      <w:numFmt w:val="bullet"/>
      <w:lvlText w:val="•"/>
      <w:lvlJc w:val="left"/>
      <w:pPr>
        <w:ind w:left="1217" w:hanging="168"/>
      </w:pPr>
      <w:rPr>
        <w:rFonts w:ascii="Times New Roman" w:eastAsia="Times New Roman" w:hAnsi="Times New Roman" w:cs="Times New Roman" w:hint="default"/>
        <w:w w:val="100"/>
        <w:sz w:val="28"/>
        <w:szCs w:val="28"/>
        <w:lang w:val="kk-KZ" w:eastAsia="kk-KZ" w:bidi="kk-KZ"/>
      </w:rPr>
    </w:lvl>
    <w:lvl w:ilvl="2" w:tplc="D2406424">
      <w:numFmt w:val="bullet"/>
      <w:lvlText w:val="•"/>
      <w:lvlJc w:val="left"/>
      <w:pPr>
        <w:ind w:left="2271" w:hanging="168"/>
      </w:pPr>
      <w:rPr>
        <w:rFonts w:hint="default"/>
        <w:lang w:val="kk-KZ" w:eastAsia="kk-KZ" w:bidi="kk-KZ"/>
      </w:rPr>
    </w:lvl>
    <w:lvl w:ilvl="3" w:tplc="3C724C94">
      <w:numFmt w:val="bullet"/>
      <w:lvlText w:val="•"/>
      <w:lvlJc w:val="left"/>
      <w:pPr>
        <w:ind w:left="3322" w:hanging="168"/>
      </w:pPr>
      <w:rPr>
        <w:rFonts w:hint="default"/>
        <w:lang w:val="kk-KZ" w:eastAsia="kk-KZ" w:bidi="kk-KZ"/>
      </w:rPr>
    </w:lvl>
    <w:lvl w:ilvl="4" w:tplc="525E7024">
      <w:numFmt w:val="bullet"/>
      <w:lvlText w:val="•"/>
      <w:lvlJc w:val="left"/>
      <w:pPr>
        <w:ind w:left="4373" w:hanging="168"/>
      </w:pPr>
      <w:rPr>
        <w:rFonts w:hint="default"/>
        <w:lang w:val="kk-KZ" w:eastAsia="kk-KZ" w:bidi="kk-KZ"/>
      </w:rPr>
    </w:lvl>
    <w:lvl w:ilvl="5" w:tplc="77AEF25E">
      <w:numFmt w:val="bullet"/>
      <w:lvlText w:val="•"/>
      <w:lvlJc w:val="left"/>
      <w:pPr>
        <w:ind w:left="5424" w:hanging="168"/>
      </w:pPr>
      <w:rPr>
        <w:rFonts w:hint="default"/>
        <w:lang w:val="kk-KZ" w:eastAsia="kk-KZ" w:bidi="kk-KZ"/>
      </w:rPr>
    </w:lvl>
    <w:lvl w:ilvl="6" w:tplc="8BFE359C">
      <w:numFmt w:val="bullet"/>
      <w:lvlText w:val="•"/>
      <w:lvlJc w:val="left"/>
      <w:pPr>
        <w:ind w:left="6475" w:hanging="168"/>
      </w:pPr>
      <w:rPr>
        <w:rFonts w:hint="default"/>
        <w:lang w:val="kk-KZ" w:eastAsia="kk-KZ" w:bidi="kk-KZ"/>
      </w:rPr>
    </w:lvl>
    <w:lvl w:ilvl="7" w:tplc="EE00F60E">
      <w:numFmt w:val="bullet"/>
      <w:lvlText w:val="•"/>
      <w:lvlJc w:val="left"/>
      <w:pPr>
        <w:ind w:left="7526" w:hanging="168"/>
      </w:pPr>
      <w:rPr>
        <w:rFonts w:hint="default"/>
        <w:lang w:val="kk-KZ" w:eastAsia="kk-KZ" w:bidi="kk-KZ"/>
      </w:rPr>
    </w:lvl>
    <w:lvl w:ilvl="8" w:tplc="2946D5E8">
      <w:numFmt w:val="bullet"/>
      <w:lvlText w:val="•"/>
      <w:lvlJc w:val="left"/>
      <w:pPr>
        <w:ind w:left="8577" w:hanging="168"/>
      </w:pPr>
      <w:rPr>
        <w:rFonts w:hint="default"/>
        <w:lang w:val="kk-KZ" w:eastAsia="kk-KZ" w:bidi="kk-KZ"/>
      </w:rPr>
    </w:lvl>
  </w:abstractNum>
  <w:abstractNum w:abstractNumId="7">
    <w:nsid w:val="2BD82C73"/>
    <w:multiLevelType w:val="hybridMultilevel"/>
    <w:tmpl w:val="0B0AD5A6"/>
    <w:lvl w:ilvl="0" w:tplc="BB008C96">
      <w:numFmt w:val="bullet"/>
      <w:lvlText w:val="•"/>
      <w:lvlJc w:val="left"/>
      <w:pPr>
        <w:ind w:left="484" w:hanging="308"/>
      </w:pPr>
      <w:rPr>
        <w:rFonts w:ascii="Times New Roman" w:eastAsia="Times New Roman" w:hAnsi="Times New Roman" w:cs="Times New Roman" w:hint="default"/>
        <w:spacing w:val="-2"/>
        <w:w w:val="100"/>
        <w:sz w:val="28"/>
        <w:szCs w:val="28"/>
        <w:lang w:val="kk-KZ" w:eastAsia="kk-KZ" w:bidi="kk-KZ"/>
      </w:rPr>
    </w:lvl>
    <w:lvl w:ilvl="1" w:tplc="D74AACEA">
      <w:numFmt w:val="bullet"/>
      <w:lvlText w:val="•"/>
      <w:lvlJc w:val="left"/>
      <w:pPr>
        <w:ind w:left="1561" w:hanging="100"/>
      </w:pPr>
      <w:rPr>
        <w:rFonts w:ascii="Times New Roman" w:eastAsia="Times New Roman" w:hAnsi="Times New Roman" w:cs="Times New Roman" w:hint="default"/>
        <w:spacing w:val="-2"/>
        <w:w w:val="100"/>
        <w:sz w:val="26"/>
        <w:szCs w:val="26"/>
        <w:lang w:val="kk-KZ" w:eastAsia="kk-KZ" w:bidi="kk-KZ"/>
      </w:rPr>
    </w:lvl>
    <w:lvl w:ilvl="2" w:tplc="0BAE83AE">
      <w:numFmt w:val="bullet"/>
      <w:lvlText w:val="•"/>
      <w:lvlJc w:val="left"/>
      <w:pPr>
        <w:ind w:left="2573" w:hanging="100"/>
      </w:pPr>
      <w:rPr>
        <w:rFonts w:hint="default"/>
        <w:lang w:val="kk-KZ" w:eastAsia="kk-KZ" w:bidi="kk-KZ"/>
      </w:rPr>
    </w:lvl>
    <w:lvl w:ilvl="3" w:tplc="40BAA0E4">
      <w:numFmt w:val="bullet"/>
      <w:lvlText w:val="•"/>
      <w:lvlJc w:val="left"/>
      <w:pPr>
        <w:ind w:left="3586" w:hanging="100"/>
      </w:pPr>
      <w:rPr>
        <w:rFonts w:hint="default"/>
        <w:lang w:val="kk-KZ" w:eastAsia="kk-KZ" w:bidi="kk-KZ"/>
      </w:rPr>
    </w:lvl>
    <w:lvl w:ilvl="4" w:tplc="C6EE30C6">
      <w:numFmt w:val="bullet"/>
      <w:lvlText w:val="•"/>
      <w:lvlJc w:val="left"/>
      <w:pPr>
        <w:ind w:left="4600" w:hanging="100"/>
      </w:pPr>
      <w:rPr>
        <w:rFonts w:hint="default"/>
        <w:lang w:val="kk-KZ" w:eastAsia="kk-KZ" w:bidi="kk-KZ"/>
      </w:rPr>
    </w:lvl>
    <w:lvl w:ilvl="5" w:tplc="8A74F25A">
      <w:numFmt w:val="bullet"/>
      <w:lvlText w:val="•"/>
      <w:lvlJc w:val="left"/>
      <w:pPr>
        <w:ind w:left="5613" w:hanging="100"/>
      </w:pPr>
      <w:rPr>
        <w:rFonts w:hint="default"/>
        <w:lang w:val="kk-KZ" w:eastAsia="kk-KZ" w:bidi="kk-KZ"/>
      </w:rPr>
    </w:lvl>
    <w:lvl w:ilvl="6" w:tplc="F9CEDA44">
      <w:numFmt w:val="bullet"/>
      <w:lvlText w:val="•"/>
      <w:lvlJc w:val="left"/>
      <w:pPr>
        <w:ind w:left="6626" w:hanging="100"/>
      </w:pPr>
      <w:rPr>
        <w:rFonts w:hint="default"/>
        <w:lang w:val="kk-KZ" w:eastAsia="kk-KZ" w:bidi="kk-KZ"/>
      </w:rPr>
    </w:lvl>
    <w:lvl w:ilvl="7" w:tplc="1228E11A">
      <w:numFmt w:val="bullet"/>
      <w:lvlText w:val="•"/>
      <w:lvlJc w:val="left"/>
      <w:pPr>
        <w:ind w:left="7640" w:hanging="100"/>
      </w:pPr>
      <w:rPr>
        <w:rFonts w:hint="default"/>
        <w:lang w:val="kk-KZ" w:eastAsia="kk-KZ" w:bidi="kk-KZ"/>
      </w:rPr>
    </w:lvl>
    <w:lvl w:ilvl="8" w:tplc="5B2636DA">
      <w:numFmt w:val="bullet"/>
      <w:lvlText w:val="•"/>
      <w:lvlJc w:val="left"/>
      <w:pPr>
        <w:ind w:left="8653" w:hanging="100"/>
      </w:pPr>
      <w:rPr>
        <w:rFonts w:hint="default"/>
        <w:lang w:val="kk-KZ" w:eastAsia="kk-KZ" w:bidi="kk-KZ"/>
      </w:rPr>
    </w:lvl>
  </w:abstractNum>
  <w:abstractNum w:abstractNumId="8">
    <w:nsid w:val="2C3A6A58"/>
    <w:multiLevelType w:val="hybridMultilevel"/>
    <w:tmpl w:val="10226C08"/>
    <w:lvl w:ilvl="0" w:tplc="E604BEBE">
      <w:numFmt w:val="bullet"/>
      <w:lvlText w:val="•"/>
      <w:lvlJc w:val="left"/>
      <w:pPr>
        <w:ind w:left="1217" w:hanging="168"/>
      </w:pPr>
      <w:rPr>
        <w:rFonts w:ascii="Times New Roman" w:eastAsia="Times New Roman" w:hAnsi="Times New Roman" w:cs="Times New Roman" w:hint="default"/>
        <w:w w:val="100"/>
        <w:sz w:val="28"/>
        <w:szCs w:val="28"/>
        <w:lang w:val="kk-KZ" w:eastAsia="kk-KZ" w:bidi="kk-KZ"/>
      </w:rPr>
    </w:lvl>
    <w:lvl w:ilvl="1" w:tplc="186EB694">
      <w:numFmt w:val="bullet"/>
      <w:lvlText w:val="•"/>
      <w:lvlJc w:val="left"/>
      <w:pPr>
        <w:ind w:left="2166" w:hanging="168"/>
      </w:pPr>
      <w:rPr>
        <w:rFonts w:hint="default"/>
        <w:lang w:val="kk-KZ" w:eastAsia="kk-KZ" w:bidi="kk-KZ"/>
      </w:rPr>
    </w:lvl>
    <w:lvl w:ilvl="2" w:tplc="E2EAB9D4">
      <w:numFmt w:val="bullet"/>
      <w:lvlText w:val="•"/>
      <w:lvlJc w:val="left"/>
      <w:pPr>
        <w:ind w:left="3112" w:hanging="168"/>
      </w:pPr>
      <w:rPr>
        <w:rFonts w:hint="default"/>
        <w:lang w:val="kk-KZ" w:eastAsia="kk-KZ" w:bidi="kk-KZ"/>
      </w:rPr>
    </w:lvl>
    <w:lvl w:ilvl="3" w:tplc="A7447D90">
      <w:numFmt w:val="bullet"/>
      <w:lvlText w:val="•"/>
      <w:lvlJc w:val="left"/>
      <w:pPr>
        <w:ind w:left="4058" w:hanging="168"/>
      </w:pPr>
      <w:rPr>
        <w:rFonts w:hint="default"/>
        <w:lang w:val="kk-KZ" w:eastAsia="kk-KZ" w:bidi="kk-KZ"/>
      </w:rPr>
    </w:lvl>
    <w:lvl w:ilvl="4" w:tplc="82C07334">
      <w:numFmt w:val="bullet"/>
      <w:lvlText w:val="•"/>
      <w:lvlJc w:val="left"/>
      <w:pPr>
        <w:ind w:left="5004" w:hanging="168"/>
      </w:pPr>
      <w:rPr>
        <w:rFonts w:hint="default"/>
        <w:lang w:val="kk-KZ" w:eastAsia="kk-KZ" w:bidi="kk-KZ"/>
      </w:rPr>
    </w:lvl>
    <w:lvl w:ilvl="5" w:tplc="EE5C0604">
      <w:numFmt w:val="bullet"/>
      <w:lvlText w:val="•"/>
      <w:lvlJc w:val="left"/>
      <w:pPr>
        <w:ind w:left="5950" w:hanging="168"/>
      </w:pPr>
      <w:rPr>
        <w:rFonts w:hint="default"/>
        <w:lang w:val="kk-KZ" w:eastAsia="kk-KZ" w:bidi="kk-KZ"/>
      </w:rPr>
    </w:lvl>
    <w:lvl w:ilvl="6" w:tplc="23DE5F40">
      <w:numFmt w:val="bullet"/>
      <w:lvlText w:val="•"/>
      <w:lvlJc w:val="left"/>
      <w:pPr>
        <w:ind w:left="6896" w:hanging="168"/>
      </w:pPr>
      <w:rPr>
        <w:rFonts w:hint="default"/>
        <w:lang w:val="kk-KZ" w:eastAsia="kk-KZ" w:bidi="kk-KZ"/>
      </w:rPr>
    </w:lvl>
    <w:lvl w:ilvl="7" w:tplc="B4B62338">
      <w:numFmt w:val="bullet"/>
      <w:lvlText w:val="•"/>
      <w:lvlJc w:val="left"/>
      <w:pPr>
        <w:ind w:left="7842" w:hanging="168"/>
      </w:pPr>
      <w:rPr>
        <w:rFonts w:hint="default"/>
        <w:lang w:val="kk-KZ" w:eastAsia="kk-KZ" w:bidi="kk-KZ"/>
      </w:rPr>
    </w:lvl>
    <w:lvl w:ilvl="8" w:tplc="6BE4A9F4">
      <w:numFmt w:val="bullet"/>
      <w:lvlText w:val="•"/>
      <w:lvlJc w:val="left"/>
      <w:pPr>
        <w:ind w:left="8788" w:hanging="168"/>
      </w:pPr>
      <w:rPr>
        <w:rFonts w:hint="default"/>
        <w:lang w:val="kk-KZ" w:eastAsia="kk-KZ" w:bidi="kk-KZ"/>
      </w:rPr>
    </w:lvl>
  </w:abstractNum>
  <w:abstractNum w:abstractNumId="9">
    <w:nsid w:val="314E2C4C"/>
    <w:multiLevelType w:val="hybridMultilevel"/>
    <w:tmpl w:val="2C3C849E"/>
    <w:lvl w:ilvl="0" w:tplc="1F4E3732">
      <w:start w:val="1"/>
      <w:numFmt w:val="decimal"/>
      <w:lvlText w:val="%1)"/>
      <w:lvlJc w:val="left"/>
      <w:pPr>
        <w:ind w:left="484" w:hanging="361"/>
        <w:jc w:val="left"/>
      </w:pPr>
      <w:rPr>
        <w:rFonts w:ascii="Times New Roman" w:eastAsia="Times New Roman" w:hAnsi="Times New Roman" w:cs="Times New Roman" w:hint="default"/>
        <w:spacing w:val="-14"/>
        <w:w w:val="100"/>
        <w:sz w:val="28"/>
        <w:szCs w:val="28"/>
        <w:lang w:val="kk-KZ" w:eastAsia="kk-KZ" w:bidi="kk-KZ"/>
      </w:rPr>
    </w:lvl>
    <w:lvl w:ilvl="1" w:tplc="E37488EA">
      <w:numFmt w:val="bullet"/>
      <w:lvlText w:val="•"/>
      <w:lvlJc w:val="left"/>
      <w:pPr>
        <w:ind w:left="1500" w:hanging="361"/>
      </w:pPr>
      <w:rPr>
        <w:rFonts w:hint="default"/>
        <w:lang w:val="kk-KZ" w:eastAsia="kk-KZ" w:bidi="kk-KZ"/>
      </w:rPr>
    </w:lvl>
    <w:lvl w:ilvl="2" w:tplc="FA0E9FD4">
      <w:numFmt w:val="bullet"/>
      <w:lvlText w:val="•"/>
      <w:lvlJc w:val="left"/>
      <w:pPr>
        <w:ind w:left="2520" w:hanging="361"/>
      </w:pPr>
      <w:rPr>
        <w:rFonts w:hint="default"/>
        <w:lang w:val="kk-KZ" w:eastAsia="kk-KZ" w:bidi="kk-KZ"/>
      </w:rPr>
    </w:lvl>
    <w:lvl w:ilvl="3" w:tplc="FACA9964">
      <w:numFmt w:val="bullet"/>
      <w:lvlText w:val="•"/>
      <w:lvlJc w:val="left"/>
      <w:pPr>
        <w:ind w:left="3540" w:hanging="361"/>
      </w:pPr>
      <w:rPr>
        <w:rFonts w:hint="default"/>
        <w:lang w:val="kk-KZ" w:eastAsia="kk-KZ" w:bidi="kk-KZ"/>
      </w:rPr>
    </w:lvl>
    <w:lvl w:ilvl="4" w:tplc="06C61354">
      <w:numFmt w:val="bullet"/>
      <w:lvlText w:val="•"/>
      <w:lvlJc w:val="left"/>
      <w:pPr>
        <w:ind w:left="4560" w:hanging="361"/>
      </w:pPr>
      <w:rPr>
        <w:rFonts w:hint="default"/>
        <w:lang w:val="kk-KZ" w:eastAsia="kk-KZ" w:bidi="kk-KZ"/>
      </w:rPr>
    </w:lvl>
    <w:lvl w:ilvl="5" w:tplc="E6E8E582">
      <w:numFmt w:val="bullet"/>
      <w:lvlText w:val="•"/>
      <w:lvlJc w:val="left"/>
      <w:pPr>
        <w:ind w:left="5580" w:hanging="361"/>
      </w:pPr>
      <w:rPr>
        <w:rFonts w:hint="default"/>
        <w:lang w:val="kk-KZ" w:eastAsia="kk-KZ" w:bidi="kk-KZ"/>
      </w:rPr>
    </w:lvl>
    <w:lvl w:ilvl="6" w:tplc="5DBC6C6A">
      <w:numFmt w:val="bullet"/>
      <w:lvlText w:val="•"/>
      <w:lvlJc w:val="left"/>
      <w:pPr>
        <w:ind w:left="6600" w:hanging="361"/>
      </w:pPr>
      <w:rPr>
        <w:rFonts w:hint="default"/>
        <w:lang w:val="kk-KZ" w:eastAsia="kk-KZ" w:bidi="kk-KZ"/>
      </w:rPr>
    </w:lvl>
    <w:lvl w:ilvl="7" w:tplc="BA863030">
      <w:numFmt w:val="bullet"/>
      <w:lvlText w:val="•"/>
      <w:lvlJc w:val="left"/>
      <w:pPr>
        <w:ind w:left="7620" w:hanging="361"/>
      </w:pPr>
      <w:rPr>
        <w:rFonts w:hint="default"/>
        <w:lang w:val="kk-KZ" w:eastAsia="kk-KZ" w:bidi="kk-KZ"/>
      </w:rPr>
    </w:lvl>
    <w:lvl w:ilvl="8" w:tplc="EAEACB98">
      <w:numFmt w:val="bullet"/>
      <w:lvlText w:val="•"/>
      <w:lvlJc w:val="left"/>
      <w:pPr>
        <w:ind w:left="8640" w:hanging="361"/>
      </w:pPr>
      <w:rPr>
        <w:rFonts w:hint="default"/>
        <w:lang w:val="kk-KZ" w:eastAsia="kk-KZ" w:bidi="kk-KZ"/>
      </w:rPr>
    </w:lvl>
  </w:abstractNum>
  <w:abstractNum w:abstractNumId="10">
    <w:nsid w:val="36CE3A5B"/>
    <w:multiLevelType w:val="hybridMultilevel"/>
    <w:tmpl w:val="F2567CC6"/>
    <w:lvl w:ilvl="0" w:tplc="19B8EFFA">
      <w:numFmt w:val="bullet"/>
      <w:lvlText w:val="•"/>
      <w:lvlJc w:val="left"/>
      <w:pPr>
        <w:ind w:left="933" w:hanging="168"/>
      </w:pPr>
      <w:rPr>
        <w:rFonts w:ascii="Times New Roman" w:eastAsia="Times New Roman" w:hAnsi="Times New Roman" w:cs="Times New Roman" w:hint="default"/>
        <w:w w:val="100"/>
        <w:sz w:val="28"/>
        <w:szCs w:val="28"/>
        <w:lang w:val="kk-KZ" w:eastAsia="kk-KZ" w:bidi="kk-KZ"/>
      </w:rPr>
    </w:lvl>
    <w:lvl w:ilvl="1" w:tplc="01ACA422">
      <w:numFmt w:val="bullet"/>
      <w:lvlText w:val="•"/>
      <w:lvlJc w:val="left"/>
      <w:pPr>
        <w:ind w:left="1218" w:hanging="168"/>
      </w:pPr>
      <w:rPr>
        <w:rFonts w:ascii="Times New Roman" w:eastAsia="Times New Roman" w:hAnsi="Times New Roman" w:cs="Times New Roman" w:hint="default"/>
        <w:i/>
        <w:w w:val="100"/>
        <w:sz w:val="28"/>
        <w:szCs w:val="28"/>
        <w:lang w:val="kk-KZ" w:eastAsia="kk-KZ" w:bidi="kk-KZ"/>
      </w:rPr>
    </w:lvl>
    <w:lvl w:ilvl="2" w:tplc="5DA62400">
      <w:numFmt w:val="bullet"/>
      <w:lvlText w:val="•"/>
      <w:lvlJc w:val="left"/>
      <w:pPr>
        <w:ind w:left="2271" w:hanging="168"/>
      </w:pPr>
      <w:rPr>
        <w:rFonts w:hint="default"/>
        <w:lang w:val="kk-KZ" w:eastAsia="kk-KZ" w:bidi="kk-KZ"/>
      </w:rPr>
    </w:lvl>
    <w:lvl w:ilvl="3" w:tplc="984E5730">
      <w:numFmt w:val="bullet"/>
      <w:lvlText w:val="•"/>
      <w:lvlJc w:val="left"/>
      <w:pPr>
        <w:ind w:left="3322" w:hanging="168"/>
      </w:pPr>
      <w:rPr>
        <w:rFonts w:hint="default"/>
        <w:lang w:val="kk-KZ" w:eastAsia="kk-KZ" w:bidi="kk-KZ"/>
      </w:rPr>
    </w:lvl>
    <w:lvl w:ilvl="4" w:tplc="1F2AD4C4">
      <w:numFmt w:val="bullet"/>
      <w:lvlText w:val="•"/>
      <w:lvlJc w:val="left"/>
      <w:pPr>
        <w:ind w:left="4373" w:hanging="168"/>
      </w:pPr>
      <w:rPr>
        <w:rFonts w:hint="default"/>
        <w:lang w:val="kk-KZ" w:eastAsia="kk-KZ" w:bidi="kk-KZ"/>
      </w:rPr>
    </w:lvl>
    <w:lvl w:ilvl="5" w:tplc="F51E2F62">
      <w:numFmt w:val="bullet"/>
      <w:lvlText w:val="•"/>
      <w:lvlJc w:val="left"/>
      <w:pPr>
        <w:ind w:left="5424" w:hanging="168"/>
      </w:pPr>
      <w:rPr>
        <w:rFonts w:hint="default"/>
        <w:lang w:val="kk-KZ" w:eastAsia="kk-KZ" w:bidi="kk-KZ"/>
      </w:rPr>
    </w:lvl>
    <w:lvl w:ilvl="6" w:tplc="311C7C98">
      <w:numFmt w:val="bullet"/>
      <w:lvlText w:val="•"/>
      <w:lvlJc w:val="left"/>
      <w:pPr>
        <w:ind w:left="6475" w:hanging="168"/>
      </w:pPr>
      <w:rPr>
        <w:rFonts w:hint="default"/>
        <w:lang w:val="kk-KZ" w:eastAsia="kk-KZ" w:bidi="kk-KZ"/>
      </w:rPr>
    </w:lvl>
    <w:lvl w:ilvl="7" w:tplc="4866DD70">
      <w:numFmt w:val="bullet"/>
      <w:lvlText w:val="•"/>
      <w:lvlJc w:val="left"/>
      <w:pPr>
        <w:ind w:left="7526" w:hanging="168"/>
      </w:pPr>
      <w:rPr>
        <w:rFonts w:hint="default"/>
        <w:lang w:val="kk-KZ" w:eastAsia="kk-KZ" w:bidi="kk-KZ"/>
      </w:rPr>
    </w:lvl>
    <w:lvl w:ilvl="8" w:tplc="9118ABA2">
      <w:numFmt w:val="bullet"/>
      <w:lvlText w:val="•"/>
      <w:lvlJc w:val="left"/>
      <w:pPr>
        <w:ind w:left="8577" w:hanging="168"/>
      </w:pPr>
      <w:rPr>
        <w:rFonts w:hint="default"/>
        <w:lang w:val="kk-KZ" w:eastAsia="kk-KZ" w:bidi="kk-KZ"/>
      </w:rPr>
    </w:lvl>
  </w:abstractNum>
  <w:abstractNum w:abstractNumId="11">
    <w:nsid w:val="3B0F7533"/>
    <w:multiLevelType w:val="hybridMultilevel"/>
    <w:tmpl w:val="C7E65D4A"/>
    <w:lvl w:ilvl="0" w:tplc="6960F300">
      <w:start w:val="1"/>
      <w:numFmt w:val="decimal"/>
      <w:lvlText w:val="%1)"/>
      <w:lvlJc w:val="left"/>
      <w:pPr>
        <w:ind w:left="484" w:hanging="336"/>
        <w:jc w:val="left"/>
      </w:pPr>
      <w:rPr>
        <w:rFonts w:ascii="Times New Roman" w:eastAsia="Times New Roman" w:hAnsi="Times New Roman" w:cs="Times New Roman" w:hint="default"/>
        <w:w w:val="100"/>
        <w:sz w:val="28"/>
        <w:szCs w:val="28"/>
        <w:lang w:val="kk-KZ" w:eastAsia="kk-KZ" w:bidi="kk-KZ"/>
      </w:rPr>
    </w:lvl>
    <w:lvl w:ilvl="1" w:tplc="DE9A56CA">
      <w:numFmt w:val="bullet"/>
      <w:lvlText w:val="•"/>
      <w:lvlJc w:val="left"/>
      <w:pPr>
        <w:ind w:left="1500" w:hanging="336"/>
      </w:pPr>
      <w:rPr>
        <w:rFonts w:hint="default"/>
        <w:lang w:val="kk-KZ" w:eastAsia="kk-KZ" w:bidi="kk-KZ"/>
      </w:rPr>
    </w:lvl>
    <w:lvl w:ilvl="2" w:tplc="F3664C16">
      <w:numFmt w:val="bullet"/>
      <w:lvlText w:val="•"/>
      <w:lvlJc w:val="left"/>
      <w:pPr>
        <w:ind w:left="2520" w:hanging="336"/>
      </w:pPr>
      <w:rPr>
        <w:rFonts w:hint="default"/>
        <w:lang w:val="kk-KZ" w:eastAsia="kk-KZ" w:bidi="kk-KZ"/>
      </w:rPr>
    </w:lvl>
    <w:lvl w:ilvl="3" w:tplc="81922EAC">
      <w:numFmt w:val="bullet"/>
      <w:lvlText w:val="•"/>
      <w:lvlJc w:val="left"/>
      <w:pPr>
        <w:ind w:left="3540" w:hanging="336"/>
      </w:pPr>
      <w:rPr>
        <w:rFonts w:hint="default"/>
        <w:lang w:val="kk-KZ" w:eastAsia="kk-KZ" w:bidi="kk-KZ"/>
      </w:rPr>
    </w:lvl>
    <w:lvl w:ilvl="4" w:tplc="C1C09E50">
      <w:numFmt w:val="bullet"/>
      <w:lvlText w:val="•"/>
      <w:lvlJc w:val="left"/>
      <w:pPr>
        <w:ind w:left="4560" w:hanging="336"/>
      </w:pPr>
      <w:rPr>
        <w:rFonts w:hint="default"/>
        <w:lang w:val="kk-KZ" w:eastAsia="kk-KZ" w:bidi="kk-KZ"/>
      </w:rPr>
    </w:lvl>
    <w:lvl w:ilvl="5" w:tplc="F57E9DCE">
      <w:numFmt w:val="bullet"/>
      <w:lvlText w:val="•"/>
      <w:lvlJc w:val="left"/>
      <w:pPr>
        <w:ind w:left="5580" w:hanging="336"/>
      </w:pPr>
      <w:rPr>
        <w:rFonts w:hint="default"/>
        <w:lang w:val="kk-KZ" w:eastAsia="kk-KZ" w:bidi="kk-KZ"/>
      </w:rPr>
    </w:lvl>
    <w:lvl w:ilvl="6" w:tplc="826CD28C">
      <w:numFmt w:val="bullet"/>
      <w:lvlText w:val="•"/>
      <w:lvlJc w:val="left"/>
      <w:pPr>
        <w:ind w:left="6600" w:hanging="336"/>
      </w:pPr>
      <w:rPr>
        <w:rFonts w:hint="default"/>
        <w:lang w:val="kk-KZ" w:eastAsia="kk-KZ" w:bidi="kk-KZ"/>
      </w:rPr>
    </w:lvl>
    <w:lvl w:ilvl="7" w:tplc="FE104C7E">
      <w:numFmt w:val="bullet"/>
      <w:lvlText w:val="•"/>
      <w:lvlJc w:val="left"/>
      <w:pPr>
        <w:ind w:left="7620" w:hanging="336"/>
      </w:pPr>
      <w:rPr>
        <w:rFonts w:hint="default"/>
        <w:lang w:val="kk-KZ" w:eastAsia="kk-KZ" w:bidi="kk-KZ"/>
      </w:rPr>
    </w:lvl>
    <w:lvl w:ilvl="8" w:tplc="03808886">
      <w:numFmt w:val="bullet"/>
      <w:lvlText w:val="•"/>
      <w:lvlJc w:val="left"/>
      <w:pPr>
        <w:ind w:left="8640" w:hanging="336"/>
      </w:pPr>
      <w:rPr>
        <w:rFonts w:hint="default"/>
        <w:lang w:val="kk-KZ" w:eastAsia="kk-KZ" w:bidi="kk-KZ"/>
      </w:rPr>
    </w:lvl>
  </w:abstractNum>
  <w:abstractNum w:abstractNumId="12">
    <w:nsid w:val="405D6CC7"/>
    <w:multiLevelType w:val="hybridMultilevel"/>
    <w:tmpl w:val="A3D24478"/>
    <w:lvl w:ilvl="0" w:tplc="203A9538">
      <w:numFmt w:val="bullet"/>
      <w:lvlText w:val="—"/>
      <w:lvlJc w:val="left"/>
      <w:pPr>
        <w:ind w:left="834" w:hanging="350"/>
      </w:pPr>
      <w:rPr>
        <w:rFonts w:ascii="Times New Roman" w:eastAsia="Times New Roman" w:hAnsi="Times New Roman" w:cs="Times New Roman" w:hint="default"/>
        <w:spacing w:val="-1"/>
        <w:w w:val="100"/>
        <w:sz w:val="28"/>
        <w:szCs w:val="28"/>
        <w:lang w:val="kk-KZ" w:eastAsia="kk-KZ" w:bidi="kk-KZ"/>
      </w:rPr>
    </w:lvl>
    <w:lvl w:ilvl="1" w:tplc="094E5376">
      <w:numFmt w:val="bullet"/>
      <w:lvlText w:val="•"/>
      <w:lvlJc w:val="left"/>
      <w:pPr>
        <w:ind w:left="484" w:hanging="168"/>
      </w:pPr>
      <w:rPr>
        <w:rFonts w:ascii="Times New Roman" w:eastAsia="Times New Roman" w:hAnsi="Times New Roman" w:cs="Times New Roman" w:hint="default"/>
        <w:w w:val="100"/>
        <w:sz w:val="28"/>
        <w:szCs w:val="28"/>
        <w:lang w:val="kk-KZ" w:eastAsia="kk-KZ" w:bidi="kk-KZ"/>
      </w:rPr>
    </w:lvl>
    <w:lvl w:ilvl="2" w:tplc="5DE822F0">
      <w:numFmt w:val="bullet"/>
      <w:lvlText w:val="•"/>
      <w:lvlJc w:val="left"/>
      <w:pPr>
        <w:ind w:left="1933" w:hanging="168"/>
      </w:pPr>
      <w:rPr>
        <w:rFonts w:hint="default"/>
        <w:lang w:val="kk-KZ" w:eastAsia="kk-KZ" w:bidi="kk-KZ"/>
      </w:rPr>
    </w:lvl>
    <w:lvl w:ilvl="3" w:tplc="B544957E">
      <w:numFmt w:val="bullet"/>
      <w:lvlText w:val="•"/>
      <w:lvlJc w:val="left"/>
      <w:pPr>
        <w:ind w:left="3026" w:hanging="168"/>
      </w:pPr>
      <w:rPr>
        <w:rFonts w:hint="default"/>
        <w:lang w:val="kk-KZ" w:eastAsia="kk-KZ" w:bidi="kk-KZ"/>
      </w:rPr>
    </w:lvl>
    <w:lvl w:ilvl="4" w:tplc="75522976">
      <w:numFmt w:val="bullet"/>
      <w:lvlText w:val="•"/>
      <w:lvlJc w:val="left"/>
      <w:pPr>
        <w:ind w:left="4120" w:hanging="168"/>
      </w:pPr>
      <w:rPr>
        <w:rFonts w:hint="default"/>
        <w:lang w:val="kk-KZ" w:eastAsia="kk-KZ" w:bidi="kk-KZ"/>
      </w:rPr>
    </w:lvl>
    <w:lvl w:ilvl="5" w:tplc="F41C84CC">
      <w:numFmt w:val="bullet"/>
      <w:lvlText w:val="•"/>
      <w:lvlJc w:val="left"/>
      <w:pPr>
        <w:ind w:left="5213" w:hanging="168"/>
      </w:pPr>
      <w:rPr>
        <w:rFonts w:hint="default"/>
        <w:lang w:val="kk-KZ" w:eastAsia="kk-KZ" w:bidi="kk-KZ"/>
      </w:rPr>
    </w:lvl>
    <w:lvl w:ilvl="6" w:tplc="2FE266F8">
      <w:numFmt w:val="bullet"/>
      <w:lvlText w:val="•"/>
      <w:lvlJc w:val="left"/>
      <w:pPr>
        <w:ind w:left="6306" w:hanging="168"/>
      </w:pPr>
      <w:rPr>
        <w:rFonts w:hint="default"/>
        <w:lang w:val="kk-KZ" w:eastAsia="kk-KZ" w:bidi="kk-KZ"/>
      </w:rPr>
    </w:lvl>
    <w:lvl w:ilvl="7" w:tplc="D51E90A6">
      <w:numFmt w:val="bullet"/>
      <w:lvlText w:val="•"/>
      <w:lvlJc w:val="left"/>
      <w:pPr>
        <w:ind w:left="7400" w:hanging="168"/>
      </w:pPr>
      <w:rPr>
        <w:rFonts w:hint="default"/>
        <w:lang w:val="kk-KZ" w:eastAsia="kk-KZ" w:bidi="kk-KZ"/>
      </w:rPr>
    </w:lvl>
    <w:lvl w:ilvl="8" w:tplc="93C8D466">
      <w:numFmt w:val="bullet"/>
      <w:lvlText w:val="•"/>
      <w:lvlJc w:val="left"/>
      <w:pPr>
        <w:ind w:left="8493" w:hanging="168"/>
      </w:pPr>
      <w:rPr>
        <w:rFonts w:hint="default"/>
        <w:lang w:val="kk-KZ" w:eastAsia="kk-KZ" w:bidi="kk-KZ"/>
      </w:rPr>
    </w:lvl>
  </w:abstractNum>
  <w:abstractNum w:abstractNumId="13">
    <w:nsid w:val="561C3E42"/>
    <w:multiLevelType w:val="hybridMultilevel"/>
    <w:tmpl w:val="7AB8509C"/>
    <w:lvl w:ilvl="0" w:tplc="03005AA0">
      <w:start w:val="3"/>
      <w:numFmt w:val="decimal"/>
      <w:lvlText w:val="%1."/>
      <w:lvlJc w:val="left"/>
      <w:pPr>
        <w:ind w:left="4088" w:hanging="280"/>
        <w:jc w:val="right"/>
      </w:pPr>
      <w:rPr>
        <w:rFonts w:ascii="Times New Roman" w:eastAsia="Times New Roman" w:hAnsi="Times New Roman" w:cs="Times New Roman" w:hint="default"/>
        <w:spacing w:val="-2"/>
        <w:w w:val="100"/>
        <w:sz w:val="28"/>
        <w:szCs w:val="28"/>
        <w:lang w:val="kk-KZ" w:eastAsia="kk-KZ" w:bidi="kk-KZ"/>
      </w:rPr>
    </w:lvl>
    <w:lvl w:ilvl="1" w:tplc="337685DC">
      <w:start w:val="1"/>
      <w:numFmt w:val="decimal"/>
      <w:lvlText w:val="%2)"/>
      <w:lvlJc w:val="left"/>
      <w:pPr>
        <w:ind w:left="484" w:hanging="434"/>
        <w:jc w:val="left"/>
      </w:pPr>
      <w:rPr>
        <w:rFonts w:ascii="Times New Roman" w:eastAsia="Times New Roman" w:hAnsi="Times New Roman" w:cs="Times New Roman" w:hint="default"/>
        <w:spacing w:val="-10"/>
        <w:w w:val="100"/>
        <w:sz w:val="28"/>
        <w:szCs w:val="28"/>
        <w:lang w:val="kk-KZ" w:eastAsia="kk-KZ" w:bidi="kk-KZ"/>
      </w:rPr>
    </w:lvl>
    <w:lvl w:ilvl="2" w:tplc="CFA6A2A2">
      <w:numFmt w:val="bullet"/>
      <w:lvlText w:val="•"/>
      <w:lvlJc w:val="left"/>
      <w:pPr>
        <w:ind w:left="4813" w:hanging="434"/>
      </w:pPr>
      <w:rPr>
        <w:rFonts w:hint="default"/>
        <w:lang w:val="kk-KZ" w:eastAsia="kk-KZ" w:bidi="kk-KZ"/>
      </w:rPr>
    </w:lvl>
    <w:lvl w:ilvl="3" w:tplc="A54CF4CC">
      <w:numFmt w:val="bullet"/>
      <w:lvlText w:val="•"/>
      <w:lvlJc w:val="left"/>
      <w:pPr>
        <w:ind w:left="5546" w:hanging="434"/>
      </w:pPr>
      <w:rPr>
        <w:rFonts w:hint="default"/>
        <w:lang w:val="kk-KZ" w:eastAsia="kk-KZ" w:bidi="kk-KZ"/>
      </w:rPr>
    </w:lvl>
    <w:lvl w:ilvl="4" w:tplc="C7E89C6E">
      <w:numFmt w:val="bullet"/>
      <w:lvlText w:val="•"/>
      <w:lvlJc w:val="left"/>
      <w:pPr>
        <w:ind w:left="6280" w:hanging="434"/>
      </w:pPr>
      <w:rPr>
        <w:rFonts w:hint="default"/>
        <w:lang w:val="kk-KZ" w:eastAsia="kk-KZ" w:bidi="kk-KZ"/>
      </w:rPr>
    </w:lvl>
    <w:lvl w:ilvl="5" w:tplc="8FC4D18E">
      <w:numFmt w:val="bullet"/>
      <w:lvlText w:val="•"/>
      <w:lvlJc w:val="left"/>
      <w:pPr>
        <w:ind w:left="7013" w:hanging="434"/>
      </w:pPr>
      <w:rPr>
        <w:rFonts w:hint="default"/>
        <w:lang w:val="kk-KZ" w:eastAsia="kk-KZ" w:bidi="kk-KZ"/>
      </w:rPr>
    </w:lvl>
    <w:lvl w:ilvl="6" w:tplc="CF02363E">
      <w:numFmt w:val="bullet"/>
      <w:lvlText w:val="•"/>
      <w:lvlJc w:val="left"/>
      <w:pPr>
        <w:ind w:left="7746" w:hanging="434"/>
      </w:pPr>
      <w:rPr>
        <w:rFonts w:hint="default"/>
        <w:lang w:val="kk-KZ" w:eastAsia="kk-KZ" w:bidi="kk-KZ"/>
      </w:rPr>
    </w:lvl>
    <w:lvl w:ilvl="7" w:tplc="727EAB64">
      <w:numFmt w:val="bullet"/>
      <w:lvlText w:val="•"/>
      <w:lvlJc w:val="left"/>
      <w:pPr>
        <w:ind w:left="8480" w:hanging="434"/>
      </w:pPr>
      <w:rPr>
        <w:rFonts w:hint="default"/>
        <w:lang w:val="kk-KZ" w:eastAsia="kk-KZ" w:bidi="kk-KZ"/>
      </w:rPr>
    </w:lvl>
    <w:lvl w:ilvl="8" w:tplc="8A847778">
      <w:numFmt w:val="bullet"/>
      <w:lvlText w:val="•"/>
      <w:lvlJc w:val="left"/>
      <w:pPr>
        <w:ind w:left="9213" w:hanging="434"/>
      </w:pPr>
      <w:rPr>
        <w:rFonts w:hint="default"/>
        <w:lang w:val="kk-KZ" w:eastAsia="kk-KZ" w:bidi="kk-KZ"/>
      </w:rPr>
    </w:lvl>
  </w:abstractNum>
  <w:abstractNum w:abstractNumId="14">
    <w:nsid w:val="5EE07504"/>
    <w:multiLevelType w:val="hybridMultilevel"/>
    <w:tmpl w:val="C15C716E"/>
    <w:lvl w:ilvl="0" w:tplc="E77ACFF4">
      <w:start w:val="1"/>
      <w:numFmt w:val="decimal"/>
      <w:lvlText w:val="%1."/>
      <w:lvlJc w:val="left"/>
      <w:pPr>
        <w:ind w:left="1232" w:hanging="360"/>
        <w:jc w:val="right"/>
      </w:pPr>
      <w:rPr>
        <w:rFonts w:ascii="Times New Roman" w:eastAsia="Times New Roman" w:hAnsi="Times New Roman" w:cs="Times New Roman" w:hint="default"/>
        <w:spacing w:val="-2"/>
        <w:w w:val="100"/>
        <w:sz w:val="28"/>
        <w:szCs w:val="28"/>
        <w:lang w:val="kk-KZ" w:eastAsia="kk-KZ" w:bidi="kk-KZ"/>
      </w:rPr>
    </w:lvl>
    <w:lvl w:ilvl="1" w:tplc="4EB4E490">
      <w:numFmt w:val="bullet"/>
      <w:lvlText w:val="•"/>
      <w:lvlJc w:val="left"/>
      <w:pPr>
        <w:ind w:left="484" w:hanging="245"/>
      </w:pPr>
      <w:rPr>
        <w:rFonts w:ascii="Times New Roman" w:eastAsia="Times New Roman" w:hAnsi="Times New Roman" w:cs="Times New Roman" w:hint="default"/>
        <w:spacing w:val="-2"/>
        <w:w w:val="100"/>
        <w:sz w:val="28"/>
        <w:szCs w:val="28"/>
        <w:lang w:val="kk-KZ" w:eastAsia="kk-KZ" w:bidi="kk-KZ"/>
      </w:rPr>
    </w:lvl>
    <w:lvl w:ilvl="2" w:tplc="003C529C">
      <w:numFmt w:val="bullet"/>
      <w:lvlText w:val="•"/>
      <w:lvlJc w:val="left"/>
      <w:pPr>
        <w:ind w:left="2288" w:hanging="245"/>
      </w:pPr>
      <w:rPr>
        <w:rFonts w:hint="default"/>
        <w:lang w:val="kk-KZ" w:eastAsia="kk-KZ" w:bidi="kk-KZ"/>
      </w:rPr>
    </w:lvl>
    <w:lvl w:ilvl="3" w:tplc="85F8088A">
      <w:numFmt w:val="bullet"/>
      <w:lvlText w:val="•"/>
      <w:lvlJc w:val="left"/>
      <w:pPr>
        <w:ind w:left="3337" w:hanging="245"/>
      </w:pPr>
      <w:rPr>
        <w:rFonts w:hint="default"/>
        <w:lang w:val="kk-KZ" w:eastAsia="kk-KZ" w:bidi="kk-KZ"/>
      </w:rPr>
    </w:lvl>
    <w:lvl w:ilvl="4" w:tplc="D5166C1C">
      <w:numFmt w:val="bullet"/>
      <w:lvlText w:val="•"/>
      <w:lvlJc w:val="left"/>
      <w:pPr>
        <w:ind w:left="4386" w:hanging="245"/>
      </w:pPr>
      <w:rPr>
        <w:rFonts w:hint="default"/>
        <w:lang w:val="kk-KZ" w:eastAsia="kk-KZ" w:bidi="kk-KZ"/>
      </w:rPr>
    </w:lvl>
    <w:lvl w:ilvl="5" w:tplc="D284D36A">
      <w:numFmt w:val="bullet"/>
      <w:lvlText w:val="•"/>
      <w:lvlJc w:val="left"/>
      <w:pPr>
        <w:ind w:left="5435" w:hanging="245"/>
      </w:pPr>
      <w:rPr>
        <w:rFonts w:hint="default"/>
        <w:lang w:val="kk-KZ" w:eastAsia="kk-KZ" w:bidi="kk-KZ"/>
      </w:rPr>
    </w:lvl>
    <w:lvl w:ilvl="6" w:tplc="40FECB40">
      <w:numFmt w:val="bullet"/>
      <w:lvlText w:val="•"/>
      <w:lvlJc w:val="left"/>
      <w:pPr>
        <w:ind w:left="6484" w:hanging="245"/>
      </w:pPr>
      <w:rPr>
        <w:rFonts w:hint="default"/>
        <w:lang w:val="kk-KZ" w:eastAsia="kk-KZ" w:bidi="kk-KZ"/>
      </w:rPr>
    </w:lvl>
    <w:lvl w:ilvl="7" w:tplc="D786EFA2">
      <w:numFmt w:val="bullet"/>
      <w:lvlText w:val="•"/>
      <w:lvlJc w:val="left"/>
      <w:pPr>
        <w:ind w:left="7533" w:hanging="245"/>
      </w:pPr>
      <w:rPr>
        <w:rFonts w:hint="default"/>
        <w:lang w:val="kk-KZ" w:eastAsia="kk-KZ" w:bidi="kk-KZ"/>
      </w:rPr>
    </w:lvl>
    <w:lvl w:ilvl="8" w:tplc="DEA03388">
      <w:numFmt w:val="bullet"/>
      <w:lvlText w:val="•"/>
      <w:lvlJc w:val="left"/>
      <w:pPr>
        <w:ind w:left="8582" w:hanging="245"/>
      </w:pPr>
      <w:rPr>
        <w:rFonts w:hint="default"/>
        <w:lang w:val="kk-KZ" w:eastAsia="kk-KZ" w:bidi="kk-KZ"/>
      </w:rPr>
    </w:lvl>
  </w:abstractNum>
  <w:abstractNum w:abstractNumId="15">
    <w:nsid w:val="635D255A"/>
    <w:multiLevelType w:val="hybridMultilevel"/>
    <w:tmpl w:val="4C8E55E4"/>
    <w:lvl w:ilvl="0" w:tplc="70A4C99E">
      <w:start w:val="1"/>
      <w:numFmt w:val="decimal"/>
      <w:lvlText w:val="%1)"/>
      <w:lvlJc w:val="left"/>
      <w:pPr>
        <w:ind w:left="484" w:hanging="550"/>
        <w:jc w:val="right"/>
      </w:pPr>
      <w:rPr>
        <w:rFonts w:ascii="Times New Roman" w:eastAsia="Times New Roman" w:hAnsi="Times New Roman" w:cs="Times New Roman" w:hint="default"/>
        <w:spacing w:val="-34"/>
        <w:w w:val="100"/>
        <w:sz w:val="28"/>
        <w:szCs w:val="28"/>
        <w:lang w:val="kk-KZ" w:eastAsia="kk-KZ" w:bidi="kk-KZ"/>
      </w:rPr>
    </w:lvl>
    <w:lvl w:ilvl="1" w:tplc="6BF4F41C">
      <w:numFmt w:val="bullet"/>
      <w:lvlText w:val="•"/>
      <w:lvlJc w:val="left"/>
      <w:pPr>
        <w:ind w:left="1500" w:hanging="550"/>
      </w:pPr>
      <w:rPr>
        <w:rFonts w:hint="default"/>
        <w:lang w:val="kk-KZ" w:eastAsia="kk-KZ" w:bidi="kk-KZ"/>
      </w:rPr>
    </w:lvl>
    <w:lvl w:ilvl="2" w:tplc="8924A0FE">
      <w:numFmt w:val="bullet"/>
      <w:lvlText w:val="•"/>
      <w:lvlJc w:val="left"/>
      <w:pPr>
        <w:ind w:left="2520" w:hanging="550"/>
      </w:pPr>
      <w:rPr>
        <w:rFonts w:hint="default"/>
        <w:lang w:val="kk-KZ" w:eastAsia="kk-KZ" w:bidi="kk-KZ"/>
      </w:rPr>
    </w:lvl>
    <w:lvl w:ilvl="3" w:tplc="9BDCF41E">
      <w:numFmt w:val="bullet"/>
      <w:lvlText w:val="•"/>
      <w:lvlJc w:val="left"/>
      <w:pPr>
        <w:ind w:left="3540" w:hanging="550"/>
      </w:pPr>
      <w:rPr>
        <w:rFonts w:hint="default"/>
        <w:lang w:val="kk-KZ" w:eastAsia="kk-KZ" w:bidi="kk-KZ"/>
      </w:rPr>
    </w:lvl>
    <w:lvl w:ilvl="4" w:tplc="C400ADDA">
      <w:numFmt w:val="bullet"/>
      <w:lvlText w:val="•"/>
      <w:lvlJc w:val="left"/>
      <w:pPr>
        <w:ind w:left="4560" w:hanging="550"/>
      </w:pPr>
      <w:rPr>
        <w:rFonts w:hint="default"/>
        <w:lang w:val="kk-KZ" w:eastAsia="kk-KZ" w:bidi="kk-KZ"/>
      </w:rPr>
    </w:lvl>
    <w:lvl w:ilvl="5" w:tplc="18CED8DC">
      <w:numFmt w:val="bullet"/>
      <w:lvlText w:val="•"/>
      <w:lvlJc w:val="left"/>
      <w:pPr>
        <w:ind w:left="5580" w:hanging="550"/>
      </w:pPr>
      <w:rPr>
        <w:rFonts w:hint="default"/>
        <w:lang w:val="kk-KZ" w:eastAsia="kk-KZ" w:bidi="kk-KZ"/>
      </w:rPr>
    </w:lvl>
    <w:lvl w:ilvl="6" w:tplc="FABC87E4">
      <w:numFmt w:val="bullet"/>
      <w:lvlText w:val="•"/>
      <w:lvlJc w:val="left"/>
      <w:pPr>
        <w:ind w:left="6600" w:hanging="550"/>
      </w:pPr>
      <w:rPr>
        <w:rFonts w:hint="default"/>
        <w:lang w:val="kk-KZ" w:eastAsia="kk-KZ" w:bidi="kk-KZ"/>
      </w:rPr>
    </w:lvl>
    <w:lvl w:ilvl="7" w:tplc="9D369384">
      <w:numFmt w:val="bullet"/>
      <w:lvlText w:val="•"/>
      <w:lvlJc w:val="left"/>
      <w:pPr>
        <w:ind w:left="7620" w:hanging="550"/>
      </w:pPr>
      <w:rPr>
        <w:rFonts w:hint="default"/>
        <w:lang w:val="kk-KZ" w:eastAsia="kk-KZ" w:bidi="kk-KZ"/>
      </w:rPr>
    </w:lvl>
    <w:lvl w:ilvl="8" w:tplc="BE8ED29E">
      <w:numFmt w:val="bullet"/>
      <w:lvlText w:val="•"/>
      <w:lvlJc w:val="left"/>
      <w:pPr>
        <w:ind w:left="8640" w:hanging="550"/>
      </w:pPr>
      <w:rPr>
        <w:rFonts w:hint="default"/>
        <w:lang w:val="kk-KZ" w:eastAsia="kk-KZ" w:bidi="kk-KZ"/>
      </w:rPr>
    </w:lvl>
  </w:abstractNum>
  <w:abstractNum w:abstractNumId="16">
    <w:nsid w:val="6B7A6FC5"/>
    <w:multiLevelType w:val="hybridMultilevel"/>
    <w:tmpl w:val="6874B1D2"/>
    <w:lvl w:ilvl="0" w:tplc="39F2712E">
      <w:start w:val="1"/>
      <w:numFmt w:val="decimal"/>
      <w:lvlText w:val="%1."/>
      <w:lvlJc w:val="left"/>
      <w:pPr>
        <w:ind w:left="1204" w:hanging="360"/>
        <w:jc w:val="left"/>
      </w:pPr>
      <w:rPr>
        <w:rFonts w:ascii="Times New Roman" w:eastAsia="Times New Roman" w:hAnsi="Times New Roman" w:cs="Times New Roman" w:hint="default"/>
        <w:spacing w:val="-2"/>
        <w:w w:val="100"/>
        <w:sz w:val="28"/>
        <w:szCs w:val="28"/>
        <w:lang w:val="kk-KZ" w:eastAsia="kk-KZ" w:bidi="kk-KZ"/>
      </w:rPr>
    </w:lvl>
    <w:lvl w:ilvl="1" w:tplc="843EDA98">
      <w:start w:val="1"/>
      <w:numFmt w:val="decimal"/>
      <w:lvlText w:val="%2)"/>
      <w:lvlJc w:val="left"/>
      <w:pPr>
        <w:ind w:left="484" w:hanging="456"/>
        <w:jc w:val="left"/>
      </w:pPr>
      <w:rPr>
        <w:rFonts w:ascii="Times New Roman" w:eastAsia="Times New Roman" w:hAnsi="Times New Roman" w:cs="Times New Roman" w:hint="default"/>
        <w:spacing w:val="-3"/>
        <w:w w:val="100"/>
        <w:sz w:val="28"/>
        <w:szCs w:val="28"/>
        <w:lang w:val="kk-KZ" w:eastAsia="kk-KZ" w:bidi="kk-KZ"/>
      </w:rPr>
    </w:lvl>
    <w:lvl w:ilvl="2" w:tplc="77B0344E">
      <w:numFmt w:val="bullet"/>
      <w:lvlText w:val="•"/>
      <w:lvlJc w:val="left"/>
      <w:pPr>
        <w:ind w:left="1400" w:hanging="456"/>
      </w:pPr>
      <w:rPr>
        <w:rFonts w:hint="default"/>
        <w:lang w:val="kk-KZ" w:eastAsia="kk-KZ" w:bidi="kk-KZ"/>
      </w:rPr>
    </w:lvl>
    <w:lvl w:ilvl="3" w:tplc="1FA68F10">
      <w:numFmt w:val="bullet"/>
      <w:lvlText w:val="•"/>
      <w:lvlJc w:val="left"/>
      <w:pPr>
        <w:ind w:left="2560" w:hanging="456"/>
      </w:pPr>
      <w:rPr>
        <w:rFonts w:hint="default"/>
        <w:lang w:val="kk-KZ" w:eastAsia="kk-KZ" w:bidi="kk-KZ"/>
      </w:rPr>
    </w:lvl>
    <w:lvl w:ilvl="4" w:tplc="E3480394">
      <w:numFmt w:val="bullet"/>
      <w:lvlText w:val="•"/>
      <w:lvlJc w:val="left"/>
      <w:pPr>
        <w:ind w:left="3720" w:hanging="456"/>
      </w:pPr>
      <w:rPr>
        <w:rFonts w:hint="default"/>
        <w:lang w:val="kk-KZ" w:eastAsia="kk-KZ" w:bidi="kk-KZ"/>
      </w:rPr>
    </w:lvl>
    <w:lvl w:ilvl="5" w:tplc="927AF9F6">
      <w:numFmt w:val="bullet"/>
      <w:lvlText w:val="•"/>
      <w:lvlJc w:val="left"/>
      <w:pPr>
        <w:ind w:left="4880" w:hanging="456"/>
      </w:pPr>
      <w:rPr>
        <w:rFonts w:hint="default"/>
        <w:lang w:val="kk-KZ" w:eastAsia="kk-KZ" w:bidi="kk-KZ"/>
      </w:rPr>
    </w:lvl>
    <w:lvl w:ilvl="6" w:tplc="034824B0">
      <w:numFmt w:val="bullet"/>
      <w:lvlText w:val="•"/>
      <w:lvlJc w:val="left"/>
      <w:pPr>
        <w:ind w:left="6040" w:hanging="456"/>
      </w:pPr>
      <w:rPr>
        <w:rFonts w:hint="default"/>
        <w:lang w:val="kk-KZ" w:eastAsia="kk-KZ" w:bidi="kk-KZ"/>
      </w:rPr>
    </w:lvl>
    <w:lvl w:ilvl="7" w:tplc="D368F502">
      <w:numFmt w:val="bullet"/>
      <w:lvlText w:val="•"/>
      <w:lvlJc w:val="left"/>
      <w:pPr>
        <w:ind w:left="7200" w:hanging="456"/>
      </w:pPr>
      <w:rPr>
        <w:rFonts w:hint="default"/>
        <w:lang w:val="kk-KZ" w:eastAsia="kk-KZ" w:bidi="kk-KZ"/>
      </w:rPr>
    </w:lvl>
    <w:lvl w:ilvl="8" w:tplc="E0ACC8AA">
      <w:numFmt w:val="bullet"/>
      <w:lvlText w:val="•"/>
      <w:lvlJc w:val="left"/>
      <w:pPr>
        <w:ind w:left="8360" w:hanging="456"/>
      </w:pPr>
      <w:rPr>
        <w:rFonts w:hint="default"/>
        <w:lang w:val="kk-KZ" w:eastAsia="kk-KZ" w:bidi="kk-KZ"/>
      </w:rPr>
    </w:lvl>
  </w:abstractNum>
  <w:abstractNum w:abstractNumId="17">
    <w:nsid w:val="763C33C5"/>
    <w:multiLevelType w:val="hybridMultilevel"/>
    <w:tmpl w:val="987EC072"/>
    <w:lvl w:ilvl="0" w:tplc="78A25B46">
      <w:start w:val="1"/>
      <w:numFmt w:val="decimal"/>
      <w:lvlText w:val="%1)"/>
      <w:lvlJc w:val="left"/>
      <w:pPr>
        <w:ind w:left="484" w:hanging="405"/>
        <w:jc w:val="left"/>
      </w:pPr>
      <w:rPr>
        <w:rFonts w:ascii="Times New Roman" w:eastAsia="Times New Roman" w:hAnsi="Times New Roman" w:cs="Times New Roman" w:hint="default"/>
        <w:spacing w:val="-1"/>
        <w:w w:val="100"/>
        <w:sz w:val="28"/>
        <w:szCs w:val="28"/>
        <w:lang w:val="kk-KZ" w:eastAsia="kk-KZ" w:bidi="kk-KZ"/>
      </w:rPr>
    </w:lvl>
    <w:lvl w:ilvl="1" w:tplc="003C7A2A">
      <w:numFmt w:val="bullet"/>
      <w:lvlText w:val="•"/>
      <w:lvlJc w:val="left"/>
      <w:pPr>
        <w:ind w:left="1500" w:hanging="405"/>
      </w:pPr>
      <w:rPr>
        <w:rFonts w:hint="default"/>
        <w:lang w:val="kk-KZ" w:eastAsia="kk-KZ" w:bidi="kk-KZ"/>
      </w:rPr>
    </w:lvl>
    <w:lvl w:ilvl="2" w:tplc="0304EB74">
      <w:numFmt w:val="bullet"/>
      <w:lvlText w:val="•"/>
      <w:lvlJc w:val="left"/>
      <w:pPr>
        <w:ind w:left="2520" w:hanging="405"/>
      </w:pPr>
      <w:rPr>
        <w:rFonts w:hint="default"/>
        <w:lang w:val="kk-KZ" w:eastAsia="kk-KZ" w:bidi="kk-KZ"/>
      </w:rPr>
    </w:lvl>
    <w:lvl w:ilvl="3" w:tplc="562A17D8">
      <w:numFmt w:val="bullet"/>
      <w:lvlText w:val="•"/>
      <w:lvlJc w:val="left"/>
      <w:pPr>
        <w:ind w:left="3540" w:hanging="405"/>
      </w:pPr>
      <w:rPr>
        <w:rFonts w:hint="default"/>
        <w:lang w:val="kk-KZ" w:eastAsia="kk-KZ" w:bidi="kk-KZ"/>
      </w:rPr>
    </w:lvl>
    <w:lvl w:ilvl="4" w:tplc="2ED4EFC6">
      <w:numFmt w:val="bullet"/>
      <w:lvlText w:val="•"/>
      <w:lvlJc w:val="left"/>
      <w:pPr>
        <w:ind w:left="4560" w:hanging="405"/>
      </w:pPr>
      <w:rPr>
        <w:rFonts w:hint="default"/>
        <w:lang w:val="kk-KZ" w:eastAsia="kk-KZ" w:bidi="kk-KZ"/>
      </w:rPr>
    </w:lvl>
    <w:lvl w:ilvl="5" w:tplc="37008DAA">
      <w:numFmt w:val="bullet"/>
      <w:lvlText w:val="•"/>
      <w:lvlJc w:val="left"/>
      <w:pPr>
        <w:ind w:left="5580" w:hanging="405"/>
      </w:pPr>
      <w:rPr>
        <w:rFonts w:hint="default"/>
        <w:lang w:val="kk-KZ" w:eastAsia="kk-KZ" w:bidi="kk-KZ"/>
      </w:rPr>
    </w:lvl>
    <w:lvl w:ilvl="6" w:tplc="5BC8857E">
      <w:numFmt w:val="bullet"/>
      <w:lvlText w:val="•"/>
      <w:lvlJc w:val="left"/>
      <w:pPr>
        <w:ind w:left="6600" w:hanging="405"/>
      </w:pPr>
      <w:rPr>
        <w:rFonts w:hint="default"/>
        <w:lang w:val="kk-KZ" w:eastAsia="kk-KZ" w:bidi="kk-KZ"/>
      </w:rPr>
    </w:lvl>
    <w:lvl w:ilvl="7" w:tplc="A11A0C4E">
      <w:numFmt w:val="bullet"/>
      <w:lvlText w:val="•"/>
      <w:lvlJc w:val="left"/>
      <w:pPr>
        <w:ind w:left="7620" w:hanging="405"/>
      </w:pPr>
      <w:rPr>
        <w:rFonts w:hint="default"/>
        <w:lang w:val="kk-KZ" w:eastAsia="kk-KZ" w:bidi="kk-KZ"/>
      </w:rPr>
    </w:lvl>
    <w:lvl w:ilvl="8" w:tplc="8722A5C6">
      <w:numFmt w:val="bullet"/>
      <w:lvlText w:val="•"/>
      <w:lvlJc w:val="left"/>
      <w:pPr>
        <w:ind w:left="8640" w:hanging="405"/>
      </w:pPr>
      <w:rPr>
        <w:rFonts w:hint="default"/>
        <w:lang w:val="kk-KZ" w:eastAsia="kk-KZ" w:bidi="kk-KZ"/>
      </w:rPr>
    </w:lvl>
  </w:abstractNum>
  <w:abstractNum w:abstractNumId="18">
    <w:nsid w:val="794F2AB8"/>
    <w:multiLevelType w:val="hybridMultilevel"/>
    <w:tmpl w:val="277C0418"/>
    <w:lvl w:ilvl="0" w:tplc="834441CE">
      <w:start w:val="1"/>
      <w:numFmt w:val="decimal"/>
      <w:lvlText w:val="%1."/>
      <w:lvlJc w:val="left"/>
      <w:pPr>
        <w:ind w:left="41" w:hanging="240"/>
        <w:jc w:val="left"/>
      </w:pPr>
      <w:rPr>
        <w:rFonts w:ascii="Times New Roman" w:eastAsia="Times New Roman" w:hAnsi="Times New Roman" w:cs="Times New Roman" w:hint="default"/>
        <w:spacing w:val="-4"/>
        <w:w w:val="100"/>
        <w:sz w:val="24"/>
        <w:szCs w:val="24"/>
        <w:lang w:val="kk-KZ" w:eastAsia="kk-KZ" w:bidi="kk-KZ"/>
      </w:rPr>
    </w:lvl>
    <w:lvl w:ilvl="1" w:tplc="06286BD4">
      <w:numFmt w:val="bullet"/>
      <w:lvlText w:val="•"/>
      <w:lvlJc w:val="left"/>
      <w:pPr>
        <w:ind w:left="332" w:hanging="240"/>
      </w:pPr>
      <w:rPr>
        <w:rFonts w:hint="default"/>
        <w:lang w:val="kk-KZ" w:eastAsia="kk-KZ" w:bidi="kk-KZ"/>
      </w:rPr>
    </w:lvl>
    <w:lvl w:ilvl="2" w:tplc="3DF445B2">
      <w:numFmt w:val="bullet"/>
      <w:lvlText w:val="•"/>
      <w:lvlJc w:val="left"/>
      <w:pPr>
        <w:ind w:left="625" w:hanging="240"/>
      </w:pPr>
      <w:rPr>
        <w:rFonts w:hint="default"/>
        <w:lang w:val="kk-KZ" w:eastAsia="kk-KZ" w:bidi="kk-KZ"/>
      </w:rPr>
    </w:lvl>
    <w:lvl w:ilvl="3" w:tplc="4BFC7A12">
      <w:numFmt w:val="bullet"/>
      <w:lvlText w:val="•"/>
      <w:lvlJc w:val="left"/>
      <w:pPr>
        <w:ind w:left="917" w:hanging="240"/>
      </w:pPr>
      <w:rPr>
        <w:rFonts w:hint="default"/>
        <w:lang w:val="kk-KZ" w:eastAsia="kk-KZ" w:bidi="kk-KZ"/>
      </w:rPr>
    </w:lvl>
    <w:lvl w:ilvl="4" w:tplc="83ACD592">
      <w:numFmt w:val="bullet"/>
      <w:lvlText w:val="•"/>
      <w:lvlJc w:val="left"/>
      <w:pPr>
        <w:ind w:left="1210" w:hanging="240"/>
      </w:pPr>
      <w:rPr>
        <w:rFonts w:hint="default"/>
        <w:lang w:val="kk-KZ" w:eastAsia="kk-KZ" w:bidi="kk-KZ"/>
      </w:rPr>
    </w:lvl>
    <w:lvl w:ilvl="5" w:tplc="C6B6C756">
      <w:numFmt w:val="bullet"/>
      <w:lvlText w:val="•"/>
      <w:lvlJc w:val="left"/>
      <w:pPr>
        <w:ind w:left="1503" w:hanging="240"/>
      </w:pPr>
      <w:rPr>
        <w:rFonts w:hint="default"/>
        <w:lang w:val="kk-KZ" w:eastAsia="kk-KZ" w:bidi="kk-KZ"/>
      </w:rPr>
    </w:lvl>
    <w:lvl w:ilvl="6" w:tplc="D24EB6C2">
      <w:numFmt w:val="bullet"/>
      <w:lvlText w:val="•"/>
      <w:lvlJc w:val="left"/>
      <w:pPr>
        <w:ind w:left="1795" w:hanging="240"/>
      </w:pPr>
      <w:rPr>
        <w:rFonts w:hint="default"/>
        <w:lang w:val="kk-KZ" w:eastAsia="kk-KZ" w:bidi="kk-KZ"/>
      </w:rPr>
    </w:lvl>
    <w:lvl w:ilvl="7" w:tplc="DFF2E434">
      <w:numFmt w:val="bullet"/>
      <w:lvlText w:val="•"/>
      <w:lvlJc w:val="left"/>
      <w:pPr>
        <w:ind w:left="2088" w:hanging="240"/>
      </w:pPr>
      <w:rPr>
        <w:rFonts w:hint="default"/>
        <w:lang w:val="kk-KZ" w:eastAsia="kk-KZ" w:bidi="kk-KZ"/>
      </w:rPr>
    </w:lvl>
    <w:lvl w:ilvl="8" w:tplc="27CAF75E">
      <w:numFmt w:val="bullet"/>
      <w:lvlText w:val="•"/>
      <w:lvlJc w:val="left"/>
      <w:pPr>
        <w:ind w:left="2380" w:hanging="240"/>
      </w:pPr>
      <w:rPr>
        <w:rFonts w:hint="default"/>
        <w:lang w:val="kk-KZ" w:eastAsia="kk-KZ" w:bidi="kk-KZ"/>
      </w:rPr>
    </w:lvl>
  </w:abstractNum>
  <w:num w:numId="1">
    <w:abstractNumId w:val="18"/>
  </w:num>
  <w:num w:numId="2">
    <w:abstractNumId w:val="11"/>
  </w:num>
  <w:num w:numId="3">
    <w:abstractNumId w:val="5"/>
  </w:num>
  <w:num w:numId="4">
    <w:abstractNumId w:val="4"/>
  </w:num>
  <w:num w:numId="5">
    <w:abstractNumId w:val="0"/>
  </w:num>
  <w:num w:numId="6">
    <w:abstractNumId w:val="16"/>
  </w:num>
  <w:num w:numId="7">
    <w:abstractNumId w:val="14"/>
  </w:num>
  <w:num w:numId="8">
    <w:abstractNumId w:val="9"/>
  </w:num>
  <w:num w:numId="9">
    <w:abstractNumId w:val="1"/>
  </w:num>
  <w:num w:numId="10">
    <w:abstractNumId w:val="7"/>
  </w:num>
  <w:num w:numId="11">
    <w:abstractNumId w:val="13"/>
  </w:num>
  <w:num w:numId="12">
    <w:abstractNumId w:val="15"/>
  </w:num>
  <w:num w:numId="13">
    <w:abstractNumId w:val="12"/>
  </w:num>
  <w:num w:numId="14">
    <w:abstractNumId w:val="17"/>
  </w:num>
  <w:num w:numId="15">
    <w:abstractNumId w:val="3"/>
  </w:num>
  <w:num w:numId="16">
    <w:abstractNumId w:val="8"/>
  </w:num>
  <w:num w:numId="17">
    <w:abstractNumId w:val="10"/>
  </w:num>
  <w:num w:numId="18">
    <w:abstractNumId w:val="2"/>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6106"/>
    <w:rsid w:val="00016106"/>
    <w:rsid w:val="000E3A34"/>
    <w:rsid w:val="001B248C"/>
  </w:rsids>
  <m:mathPr>
    <m:mathFont m:val="Cambria Math"/>
    <m:brkBin m:val="before"/>
    <m:brkBinSub m:val="--"/>
    <m:smallFrac m:val="0"/>
    <m:dispDef/>
    <m:lMargin m:val="0"/>
    <m:rMargin m:val="0"/>
    <m:defJc m:val="centerGroup"/>
    <m:wrapIndent m:val="1440"/>
    <m:intLim m:val="subSup"/>
    <m:naryLim m:val="undOvr"/>
  </m:mathPr>
  <w:themeFontLang w:val="en-GB" w:eastAsia="x-none" w:bidi="x-non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C32A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uiPriority w:val="1"/>
    <w:qFormat/>
    <w:rPr>
      <w:rFonts w:ascii="Times New Roman" w:eastAsia="Times New Roman" w:hAnsi="Times New Roman" w:cs="Times New Roman"/>
      <w:lang w:val="kk-KZ" w:eastAsia="kk-KZ" w:bidi="kk-KZ"/>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84"/>
    </w:pPr>
    <w:rPr>
      <w:sz w:val="28"/>
      <w:szCs w:val="28"/>
    </w:rPr>
  </w:style>
  <w:style w:type="paragraph" w:styleId="ListParagraph">
    <w:name w:val="List Paragraph"/>
    <w:basedOn w:val="Normal"/>
    <w:uiPriority w:val="1"/>
    <w:qFormat/>
    <w:pPr>
      <w:ind w:left="484" w:firstLine="566"/>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25</Pages>
  <Words>7575</Words>
  <Characters>43179</Characters>
  <Application>Microsoft Macintosh Word</Application>
  <DocSecurity>0</DocSecurity>
  <Lines>359</Lines>
  <Paragraphs>101</Paragraphs>
  <ScaleCrop>false</ScaleCrop>
  <LinksUpToDate>false</LinksUpToDate>
  <CharactersWithSpaces>50653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MRahimberdinova</dc:creator>
  <cp:lastModifiedBy>Microsoft Office User</cp:lastModifiedBy>
  <cp:revision>2</cp:revision>
  <dcterms:created xsi:type="dcterms:W3CDTF">2019-09-20T04:31:00Z</dcterms:created>
  <dcterms:modified xsi:type="dcterms:W3CDTF">2019-09-20T04:31:00Z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2011-11-02T00:00:00Z</vt:filetime>
  </property>
  <property fmtid="{D5CDD505-2E9C-101B-9397-08002B2CF9AE}" pid="3" name="Creator">
    <vt:lpwstr>Writer</vt:lpwstr>
  </property>
  <property fmtid="{D5CDD505-2E9C-101B-9397-08002B2CF9AE}" pid="4" name="LastSaved">
    <vt:filetime>2011-11-02T00:00:00Z</vt:filetime>
  </property>
</Properties>
</file>